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A0C" w:rsidRDefault="00C24A0C" w:rsidP="00C24A0C">
      <w:pPr>
        <w:pStyle w:val="Default"/>
      </w:pPr>
    </w:p>
    <w:p w:rsidR="00C24A0C" w:rsidRDefault="00C24A0C" w:rsidP="00C24A0C">
      <w:pPr>
        <w:pStyle w:val="Default"/>
        <w:rPr>
          <w:rFonts w:cstheme="minorBidi"/>
          <w:color w:val="auto"/>
        </w:rPr>
      </w:pPr>
    </w:p>
    <w:p w:rsidR="00C24A0C" w:rsidRDefault="00C24A0C" w:rsidP="00C24A0C">
      <w:pPr>
        <w:pStyle w:val="Default"/>
        <w:rPr>
          <w:rFonts w:ascii="Arial" w:hAnsi="Arial" w:cs="Arial"/>
          <w:b/>
          <w:bCs/>
          <w:color w:val="auto"/>
          <w:sz w:val="20"/>
          <w:szCs w:val="20"/>
          <w:lang w:val="en-US"/>
        </w:rPr>
      </w:pPr>
      <w:r>
        <w:rPr>
          <w:rFonts w:cstheme="minorBidi"/>
          <w:color w:val="auto"/>
        </w:rPr>
        <w:t xml:space="preserve"> </w:t>
      </w:r>
      <w:r>
        <w:rPr>
          <w:rFonts w:cstheme="minorBidi"/>
          <w:b/>
          <w:bCs/>
          <w:color w:val="auto"/>
          <w:sz w:val="20"/>
          <w:szCs w:val="20"/>
        </w:rPr>
        <w:t xml:space="preserve">TEXNIKEΣ ΠΡΟΔΙΑΓΡΑΦΕΣ 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Ποδιές Ακτινοπροστασίας τύπου “ΠΑΛΤΟ”. </w:t>
      </w:r>
    </w:p>
    <w:p w:rsidR="00C24A0C" w:rsidRDefault="00C24A0C" w:rsidP="00C24A0C">
      <w:pPr>
        <w:pStyle w:val="Default"/>
        <w:rPr>
          <w:rFonts w:ascii="Arial" w:hAnsi="Arial" w:cs="Arial"/>
          <w:b/>
          <w:bCs/>
          <w:color w:val="auto"/>
          <w:sz w:val="20"/>
          <w:szCs w:val="20"/>
          <w:lang w:val="en-US"/>
        </w:rPr>
      </w:pPr>
    </w:p>
    <w:p w:rsidR="00C24A0C" w:rsidRP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  <w:lang w:val="en-US"/>
        </w:rPr>
      </w:pP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1. </w:t>
      </w:r>
      <w:r>
        <w:rPr>
          <w:rFonts w:ascii="Arial" w:hAnsi="Arial" w:cs="Arial"/>
          <w:color w:val="auto"/>
          <w:sz w:val="20"/>
          <w:szCs w:val="20"/>
        </w:rPr>
        <w:t xml:space="preserve">Η ποδιά θα πρέπει να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καινουρια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αμεταχειριστη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, περιμετρικής κάλυψης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τυπου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παλτο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, με ισοδύναμη θωράκιση μολύβδου 0.50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mmPb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σε όλη την πρόσθια επιφάνεια και 0.25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mmPb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στην οπίσθια.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2. </w:t>
      </w:r>
      <w:r>
        <w:rPr>
          <w:rFonts w:ascii="Arial" w:hAnsi="Arial" w:cs="Arial"/>
          <w:color w:val="auto"/>
          <w:sz w:val="20"/>
          <w:szCs w:val="20"/>
        </w:rPr>
        <w:t xml:space="preserve">Η θωράκιση 0.50mmPb στο εμπρόσθιο μέρος πρέπει να είναι πλήρης και η κάλυψη να είναι αποδεδειγμένα από μασχάλη σε μασχάλη.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3. </w:t>
      </w:r>
      <w:r>
        <w:rPr>
          <w:rFonts w:ascii="Arial" w:hAnsi="Arial" w:cs="Arial"/>
          <w:color w:val="auto"/>
          <w:sz w:val="20"/>
          <w:szCs w:val="20"/>
        </w:rPr>
        <w:t xml:space="preserve">Το υλικό κατασκευής των ποδιών να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ειναι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από εύκαμπτο μολυβδούχο ή μη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μολυβδουχο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υλικό το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βαρος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του οποίου να μην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υπερβαινει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τα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5.70 kgr/m2 </w:t>
      </w:r>
      <w:r>
        <w:rPr>
          <w:rFonts w:ascii="Arial" w:hAnsi="Arial" w:cs="Arial"/>
          <w:color w:val="auto"/>
          <w:sz w:val="20"/>
          <w:szCs w:val="20"/>
        </w:rPr>
        <w:t xml:space="preserve">στα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0.50mmPb </w:t>
      </w:r>
      <w:r>
        <w:rPr>
          <w:rFonts w:ascii="Arial" w:hAnsi="Arial" w:cs="Arial"/>
          <w:color w:val="auto"/>
          <w:sz w:val="20"/>
          <w:szCs w:val="20"/>
        </w:rPr>
        <w:t xml:space="preserve">και τα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2.85Kgr/m2 στα 0.25mmPb. </w:t>
      </w:r>
      <w:r>
        <w:rPr>
          <w:rFonts w:ascii="Arial" w:hAnsi="Arial" w:cs="Arial"/>
          <w:i/>
          <w:iCs/>
          <w:color w:val="auto"/>
          <w:sz w:val="20"/>
          <w:szCs w:val="20"/>
        </w:rPr>
        <w:t>(ΑΠΑΡΑΒΑΤΟΣ ΟΡΟΣ)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.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4. </w:t>
      </w:r>
      <w:r>
        <w:rPr>
          <w:rFonts w:ascii="Arial" w:hAnsi="Arial" w:cs="Arial"/>
          <w:color w:val="auto"/>
          <w:sz w:val="20"/>
          <w:szCs w:val="20"/>
        </w:rPr>
        <w:t xml:space="preserve">Η </w:t>
      </w:r>
      <w:r>
        <w:rPr>
          <w:color w:val="auto"/>
          <w:sz w:val="20"/>
          <w:szCs w:val="20"/>
        </w:rPr>
        <w:t xml:space="preserve">ισοδύναμη απορροφητικότητα ακτινοβολίας του υλικού στα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0.50mmPb </w:t>
      </w:r>
      <w:r>
        <w:rPr>
          <w:rFonts w:ascii="Arial" w:hAnsi="Arial" w:cs="Arial"/>
          <w:color w:val="auto"/>
          <w:sz w:val="20"/>
          <w:szCs w:val="20"/>
        </w:rPr>
        <w:t xml:space="preserve">να είναι </w:t>
      </w:r>
      <w:r>
        <w:rPr>
          <w:b/>
          <w:bCs/>
          <w:color w:val="auto"/>
          <w:sz w:val="20"/>
          <w:szCs w:val="20"/>
        </w:rPr>
        <w:t xml:space="preserve">&gt;99% στα 50 </w:t>
      </w:r>
      <w:proofErr w:type="spellStart"/>
      <w:r>
        <w:rPr>
          <w:b/>
          <w:bCs/>
          <w:color w:val="auto"/>
          <w:sz w:val="20"/>
          <w:szCs w:val="20"/>
        </w:rPr>
        <w:t>kV</w:t>
      </w:r>
      <w:proofErr w:type="spellEnd"/>
      <w:r>
        <w:rPr>
          <w:b/>
          <w:bCs/>
          <w:color w:val="auto"/>
          <w:sz w:val="20"/>
          <w:szCs w:val="20"/>
        </w:rPr>
        <w:t xml:space="preserve">, &gt;97% στα 90kV και &gt;94% στα 120 </w:t>
      </w:r>
      <w:proofErr w:type="spellStart"/>
      <w:r>
        <w:rPr>
          <w:b/>
          <w:bCs/>
          <w:color w:val="auto"/>
          <w:sz w:val="20"/>
          <w:szCs w:val="20"/>
        </w:rPr>
        <w:t>kV</w:t>
      </w:r>
      <w:proofErr w:type="spellEnd"/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για το προσφερόμενο υλικό κατασκευής και να κατατεθεί πιστοποιητικό Ισοδύναμης Απορροφητικότητας από τον κατασκευαστή.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5. </w:t>
      </w:r>
      <w:r>
        <w:rPr>
          <w:rFonts w:ascii="Arial" w:hAnsi="Arial" w:cs="Arial"/>
          <w:color w:val="auto"/>
          <w:sz w:val="20"/>
          <w:szCs w:val="20"/>
        </w:rPr>
        <w:t xml:space="preserve">Να προσκομισθεί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εκθεση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επιφανειακής πυκνότητας και απορροφητικότητας των υλικών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απο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έγκριτο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εργαστηριο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της ημεδαπής ή της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αλλοδαπης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szCs w:val="20"/>
        </w:rPr>
        <w:t>(ΑΠΑΡΑΒΑΤΟΣ ΟΡΟΣ)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6. </w:t>
      </w:r>
      <w:r>
        <w:rPr>
          <w:rFonts w:ascii="Arial" w:hAnsi="Arial" w:cs="Arial"/>
          <w:color w:val="auto"/>
          <w:sz w:val="20"/>
          <w:szCs w:val="20"/>
        </w:rPr>
        <w:t xml:space="preserve">Να διαθέτουν ειδική φαρδιά εξωτερική ελαστική ζώνη, η οποία να παρέχει ιδιαίτερη στήριξη στην οσφυϊκή χώρα του χρήστη κατά την διάρκεια πολύωρων επεμβάσεων.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7. </w:t>
      </w:r>
      <w:r>
        <w:rPr>
          <w:rFonts w:ascii="Arial" w:hAnsi="Arial" w:cs="Arial"/>
          <w:color w:val="auto"/>
          <w:sz w:val="20"/>
          <w:szCs w:val="20"/>
        </w:rPr>
        <w:t xml:space="preserve">Να προσφερθούν όλα τα μεγέθη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απο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: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X-</w:t>
      </w:r>
      <w:proofErr w:type="spellStart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small,</w:t>
      </w:r>
      <w:proofErr w:type="spellEnd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Small</w:t>
      </w:r>
      <w:proofErr w:type="spellEnd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Medium</w:t>
      </w:r>
      <w:proofErr w:type="spellEnd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Large</w:t>
      </w:r>
      <w:proofErr w:type="spellEnd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 &amp; X-</w:t>
      </w:r>
      <w:proofErr w:type="spellStart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>Large,</w:t>
      </w:r>
      <w:proofErr w:type="spellEnd"/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auto"/>
          <w:sz w:val="20"/>
          <w:szCs w:val="20"/>
        </w:rPr>
        <w:t>σ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ε ενιαία τιμή, </w:t>
      </w:r>
      <w:r>
        <w:rPr>
          <w:rFonts w:ascii="Arial" w:hAnsi="Arial" w:cs="Arial"/>
          <w:color w:val="auto"/>
          <w:sz w:val="20"/>
          <w:szCs w:val="20"/>
        </w:rPr>
        <w:t xml:space="preserve">προς επιλογή από το νοσοκομείο με διαστάσεις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8. </w:t>
      </w:r>
      <w:r>
        <w:rPr>
          <w:rFonts w:ascii="Arial" w:hAnsi="Arial" w:cs="Arial"/>
          <w:color w:val="auto"/>
          <w:sz w:val="20"/>
          <w:szCs w:val="20"/>
        </w:rPr>
        <w:t xml:space="preserve">Να δοθούν τιμές ποδιών για ειδικές κατασκευές (υπερμεγέθη) οι διαστάσεις των οποίων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υπερβαινουν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το μέγεθος X-</w:t>
      </w:r>
      <w:proofErr w:type="spellStart"/>
      <w:r>
        <w:rPr>
          <w:rFonts w:ascii="Arial" w:hAnsi="Arial" w:cs="Arial"/>
          <w:color w:val="auto"/>
          <w:sz w:val="20"/>
          <w:szCs w:val="20"/>
        </w:rPr>
        <w:t>Large.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( π.χ. 2XL, 3XL, 4XL)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9. </w:t>
      </w:r>
      <w:r>
        <w:rPr>
          <w:rFonts w:ascii="Arial" w:hAnsi="Arial" w:cs="Arial"/>
          <w:color w:val="auto"/>
          <w:sz w:val="20"/>
          <w:szCs w:val="20"/>
        </w:rPr>
        <w:t xml:space="preserve">Οι ποδιές ακτινοπροστασίας θα πρέπει να παραδοθούν εξατομικευμένες στην σωματική διάπλαση των χρηστών όπως θα ζητηθούν από το νοσοκομείο.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10. </w:t>
      </w:r>
      <w:r>
        <w:rPr>
          <w:rFonts w:ascii="Arial" w:hAnsi="Arial" w:cs="Arial"/>
          <w:color w:val="auto"/>
          <w:sz w:val="20"/>
          <w:szCs w:val="20"/>
        </w:rPr>
        <w:t xml:space="preserve">Η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επικαλυψη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της ποδιάς να είναι από υλικό ανθεκτικό, μη απορροφητικό, που να καθαρίζεται και να απολυμαίνεται με κοινά καθαριστικά και απολυμαντικά του νοσοκομείου. Να υπάρχουν οδηγίες καθαρισμού στα Ελληνικά.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11. </w:t>
      </w:r>
      <w:r>
        <w:rPr>
          <w:rFonts w:ascii="Arial" w:hAnsi="Arial" w:cs="Arial"/>
          <w:color w:val="auto"/>
          <w:sz w:val="20"/>
          <w:szCs w:val="20"/>
        </w:rPr>
        <w:t xml:space="preserve">Κάθε ποδιά να διαθέτει την 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Ειδική Ταυτότητα </w:t>
      </w:r>
      <w:r>
        <w:rPr>
          <w:rFonts w:ascii="Arial" w:hAnsi="Arial" w:cs="Arial"/>
          <w:color w:val="auto"/>
          <w:sz w:val="20"/>
          <w:szCs w:val="20"/>
        </w:rPr>
        <w:t xml:space="preserve">του είδους 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, </w:t>
      </w:r>
      <w:r>
        <w:rPr>
          <w:color w:val="auto"/>
          <w:sz w:val="20"/>
          <w:szCs w:val="20"/>
        </w:rPr>
        <w:t xml:space="preserve">ενσωματωμένη στο εσωτερικό μέρος του που να περιλαμβάνει κατ’ ελάχιστο :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a. </w:t>
      </w:r>
      <w:proofErr w:type="spellStart"/>
      <w:r>
        <w:rPr>
          <w:i/>
          <w:iCs/>
          <w:color w:val="auto"/>
          <w:sz w:val="20"/>
          <w:szCs w:val="20"/>
        </w:rPr>
        <w:t>Tα</w:t>
      </w:r>
      <w:proofErr w:type="spellEnd"/>
      <w:r>
        <w:rPr>
          <w:i/>
          <w:iCs/>
          <w:color w:val="auto"/>
          <w:sz w:val="20"/>
          <w:szCs w:val="20"/>
        </w:rPr>
        <w:t xml:space="preserve"> στοιχεία της κατασκευάστριας εταιρείας και την χώρα προέλευσης.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 xml:space="preserve">b. Το υλικό κατασκευής: αν πρόκειται για Μολυβδούχο, κράμα </w:t>
      </w:r>
      <w:proofErr w:type="spellStart"/>
      <w:r>
        <w:rPr>
          <w:i/>
          <w:iCs/>
          <w:color w:val="auto"/>
          <w:sz w:val="20"/>
          <w:szCs w:val="20"/>
        </w:rPr>
        <w:t>μολυβδουχου</w:t>
      </w:r>
      <w:proofErr w:type="spellEnd"/>
      <w:r>
        <w:rPr>
          <w:i/>
          <w:iCs/>
          <w:color w:val="auto"/>
          <w:sz w:val="20"/>
          <w:szCs w:val="20"/>
        </w:rPr>
        <w:t xml:space="preserve"> με </w:t>
      </w:r>
      <w:proofErr w:type="spellStart"/>
      <w:r>
        <w:rPr>
          <w:i/>
          <w:iCs/>
          <w:color w:val="auto"/>
          <w:sz w:val="20"/>
          <w:szCs w:val="20"/>
        </w:rPr>
        <w:t>μή</w:t>
      </w:r>
      <w:proofErr w:type="spellEnd"/>
      <w:r>
        <w:rPr>
          <w:i/>
          <w:iCs/>
          <w:color w:val="auto"/>
          <w:sz w:val="20"/>
          <w:szCs w:val="20"/>
        </w:rPr>
        <w:t xml:space="preserve"> μολυβδούχο υλικό (Χ-</w:t>
      </w:r>
      <w:proofErr w:type="spellStart"/>
      <w:r>
        <w:rPr>
          <w:i/>
          <w:iCs/>
          <w:color w:val="auto"/>
          <w:sz w:val="20"/>
          <w:szCs w:val="20"/>
        </w:rPr>
        <w:t>Light</w:t>
      </w:r>
      <w:proofErr w:type="spellEnd"/>
      <w:r>
        <w:rPr>
          <w:i/>
          <w:iCs/>
          <w:color w:val="auto"/>
          <w:sz w:val="20"/>
          <w:szCs w:val="20"/>
        </w:rPr>
        <w:t xml:space="preserve">), ή υλικό απαλλαγμένο μολύβδου (LEAD FREE))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c</w:t>
      </w:r>
      <w:r>
        <w:rPr>
          <w:i/>
          <w:iCs/>
          <w:color w:val="auto"/>
          <w:sz w:val="20"/>
          <w:szCs w:val="20"/>
        </w:rPr>
        <w:t xml:space="preserve">. Τα στοιχεία του Προμηθευτή.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d</w:t>
      </w:r>
      <w:r>
        <w:rPr>
          <w:i/>
          <w:iCs/>
          <w:color w:val="auto"/>
          <w:sz w:val="20"/>
          <w:szCs w:val="20"/>
        </w:rPr>
        <w:t xml:space="preserve">. Προστασία σε ισοδυνάμου μολύβδου (πχ. 0.50mmPb, 0.35mmPb ή </w:t>
      </w:r>
      <w:proofErr w:type="spellStart"/>
      <w:r>
        <w:rPr>
          <w:i/>
          <w:iCs/>
          <w:color w:val="auto"/>
          <w:sz w:val="20"/>
          <w:szCs w:val="20"/>
        </w:rPr>
        <w:t>συνδιασμό</w:t>
      </w:r>
      <w:proofErr w:type="spellEnd"/>
      <w:r>
        <w:rPr>
          <w:i/>
          <w:iCs/>
          <w:color w:val="auto"/>
          <w:sz w:val="20"/>
          <w:szCs w:val="20"/>
        </w:rPr>
        <w:t xml:space="preserve"> σε </w:t>
      </w:r>
      <w:proofErr w:type="spellStart"/>
      <w:r>
        <w:rPr>
          <w:i/>
          <w:iCs/>
          <w:color w:val="auto"/>
          <w:sz w:val="20"/>
          <w:szCs w:val="20"/>
        </w:rPr>
        <w:t>mmPb</w:t>
      </w:r>
      <w:proofErr w:type="spellEnd"/>
      <w:r>
        <w:rPr>
          <w:i/>
          <w:iCs/>
          <w:color w:val="auto"/>
          <w:sz w:val="20"/>
          <w:szCs w:val="20"/>
        </w:rPr>
        <w:t xml:space="preserve">) </w:t>
      </w:r>
    </w:p>
    <w:p w:rsidR="00C24A0C" w:rsidRDefault="00C24A0C" w:rsidP="00C24A0C">
      <w:pPr>
        <w:pStyle w:val="Default"/>
        <w:rPr>
          <w:i/>
          <w:iCs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auto"/>
          <w:sz w:val="20"/>
          <w:szCs w:val="20"/>
        </w:rPr>
        <w:t>e</w:t>
      </w:r>
      <w:r>
        <w:rPr>
          <w:i/>
          <w:iCs/>
          <w:color w:val="auto"/>
          <w:sz w:val="20"/>
          <w:szCs w:val="20"/>
        </w:rPr>
        <w:t xml:space="preserve">. Τον σειριακό αριθμό του προϊόντος, πιστοποιήσεις CE κλπ. </w:t>
      </w:r>
    </w:p>
    <w:p w:rsidR="00C24A0C" w:rsidRDefault="00C24A0C" w:rsidP="00C24A0C">
      <w:pPr>
        <w:pStyle w:val="Default"/>
        <w:rPr>
          <w:color w:val="auto"/>
          <w:sz w:val="20"/>
          <w:szCs w:val="20"/>
        </w:rPr>
      </w:pP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12. </w:t>
      </w:r>
      <w:r>
        <w:rPr>
          <w:rFonts w:ascii="Arial" w:hAnsi="Arial" w:cs="Arial"/>
          <w:color w:val="auto"/>
          <w:sz w:val="20"/>
          <w:szCs w:val="20"/>
        </w:rPr>
        <w:t>Προμηθευτής να διαθέτει ISO 9001: 2015 ή και ISO 13485: 2016. με πεδίο εφαρμογής την ακτινοπροστασία.</w:t>
      </w:r>
      <w:r>
        <w:rPr>
          <w:rFonts w:ascii="Arial" w:hAnsi="Arial" w:cs="Arial"/>
          <w:b/>
          <w:bCs/>
          <w:i/>
          <w:iCs/>
          <w:color w:val="auto"/>
          <w:sz w:val="20"/>
          <w:szCs w:val="20"/>
        </w:rPr>
        <w:t xml:space="preserve">(ΑΠΑΡΑΒΑΤΟΣ ΟΡΟΣ) </w:t>
      </w:r>
    </w:p>
    <w:p w:rsidR="00C24A0C" w:rsidRDefault="00C24A0C" w:rsidP="00C24A0C">
      <w:pPr>
        <w:pStyle w:val="Default"/>
        <w:rPr>
          <w:rFonts w:cstheme="minorBidi"/>
          <w:color w:val="auto"/>
        </w:rPr>
      </w:pPr>
    </w:p>
    <w:p w:rsidR="00C24A0C" w:rsidRDefault="00C24A0C" w:rsidP="00C24A0C">
      <w:pPr>
        <w:pStyle w:val="Default"/>
        <w:pageBreakBefore/>
        <w:rPr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lastRenderedPageBreak/>
        <w:t xml:space="preserve">13. </w:t>
      </w:r>
      <w:r>
        <w:rPr>
          <w:color w:val="auto"/>
          <w:sz w:val="20"/>
          <w:szCs w:val="20"/>
        </w:rPr>
        <w:t xml:space="preserve">Ο </w:t>
      </w:r>
      <w:r w:rsidRPr="00C24A0C">
        <w:rPr>
          <w:rFonts w:asciiTheme="minorHAnsi" w:hAnsiTheme="minorHAnsi" w:cstheme="minorHAnsi"/>
          <w:color w:val="auto"/>
          <w:sz w:val="20"/>
          <w:szCs w:val="20"/>
        </w:rPr>
        <w:t>κατασκευαστής</w:t>
      </w:r>
      <w:r>
        <w:rPr>
          <w:color w:val="auto"/>
          <w:sz w:val="20"/>
          <w:szCs w:val="20"/>
        </w:rPr>
        <w:t xml:space="preserve"> να διαθέτει ISO 9001: 2015, ISO 13485: 2016 με πεδίο εφαρμογής την κατασκευή ειδών ατομικής ακτινοπροστασίας, καθώς και ISO 14001: 2015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14. </w:t>
      </w:r>
      <w:r>
        <w:rPr>
          <w:rFonts w:ascii="Arial" w:hAnsi="Arial" w:cs="Arial"/>
          <w:color w:val="auto"/>
          <w:sz w:val="20"/>
          <w:szCs w:val="20"/>
        </w:rPr>
        <w:t>Το είδος να διαθέτει CE. όπως απαιτείται για προϊόντα ακτινοπροστασίας με βάσει τις τελευταίες οδηγίες της ΕΕ (</w:t>
      </w:r>
      <w:proofErr w:type="spellStart"/>
      <w:r w:rsidRPr="00C24A0C">
        <w:rPr>
          <w:rFonts w:ascii="Arial" w:hAnsi="Arial" w:cs="Arial"/>
          <w:color w:val="auto"/>
          <w:sz w:val="22"/>
          <w:szCs w:val="22"/>
        </w:rPr>
        <w:t>Reg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. EU/2016/425/Module D)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15. </w:t>
      </w:r>
      <w:r>
        <w:rPr>
          <w:rFonts w:ascii="Arial" w:hAnsi="Arial" w:cs="Arial"/>
          <w:color w:val="auto"/>
          <w:sz w:val="20"/>
          <w:szCs w:val="20"/>
        </w:rPr>
        <w:t xml:space="preserve">Ο κατασκευαστής να διαθέτει Πιστοποιητικό συμμόρφωσης στην οδηγία της ΕΕ (Reg.EU/2016/425/Module B). </w:t>
      </w:r>
    </w:p>
    <w:p w:rsidR="00C24A0C" w:rsidRDefault="00C24A0C" w:rsidP="00C24A0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 xml:space="preserve">16. </w:t>
      </w:r>
      <w:r>
        <w:rPr>
          <w:rFonts w:ascii="Arial" w:hAnsi="Arial" w:cs="Arial"/>
          <w:color w:val="auto"/>
          <w:sz w:val="20"/>
          <w:szCs w:val="20"/>
        </w:rPr>
        <w:t xml:space="preserve">Να παρέχεται εγγύηση για 2 έτη. </w:t>
      </w:r>
    </w:p>
    <w:p w:rsidR="00EF4CD7" w:rsidRDefault="00C24A0C" w:rsidP="00C24A0C">
      <w:pPr>
        <w:rPr>
          <w:rFonts w:ascii="Arial" w:hAnsi="Arial" w:cs="Arial"/>
          <w:b/>
          <w:bCs/>
          <w:i/>
          <w:iCs/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 xml:space="preserve">17. </w:t>
      </w:r>
      <w:r>
        <w:rPr>
          <w:sz w:val="20"/>
          <w:szCs w:val="20"/>
        </w:rPr>
        <w:t xml:space="preserve">Να κατατεθεί Φύλλο Συμμόρφωσης </w:t>
      </w:r>
      <w:r>
        <w:rPr>
          <w:rFonts w:ascii="Arial" w:hAnsi="Arial" w:cs="Arial"/>
          <w:i/>
          <w:iCs/>
          <w:sz w:val="20"/>
          <w:szCs w:val="20"/>
        </w:rPr>
        <w:t>(</w:t>
      </w:r>
      <w:r>
        <w:rPr>
          <w:rFonts w:ascii="Arial" w:hAnsi="Arial" w:cs="Arial"/>
          <w:b/>
          <w:bCs/>
          <w:i/>
          <w:iCs/>
          <w:sz w:val="20"/>
          <w:szCs w:val="20"/>
        </w:rPr>
        <w:t>ΑΠΑΡΑΒΑΤΟΣ ΟΡΟΣ)</w:t>
      </w:r>
    </w:p>
    <w:p w:rsidR="00C24A0C" w:rsidRPr="00C24A0C" w:rsidRDefault="00C24A0C" w:rsidP="00C24A0C">
      <w:pPr>
        <w:rPr>
          <w:rFonts w:cstheme="minorHAnsi"/>
          <w:b/>
          <w:bCs/>
          <w:i/>
          <w:iCs/>
          <w:sz w:val="20"/>
          <w:szCs w:val="20"/>
        </w:rPr>
      </w:pPr>
    </w:p>
    <w:p w:rsidR="00C24A0C" w:rsidRPr="00C24A0C" w:rsidRDefault="00C24A0C" w:rsidP="00C24A0C">
      <w:pPr>
        <w:spacing w:line="240" w:lineRule="auto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ΠΡΟΫΠΟΛΟΓΙΣΜΟΣ ΔΑΠΑΝΗΣ 700 € ΠΛΕΟΝ ΦΠΑ ΑΝΑ ΤΕΜΑΧΙΟ!!!!!</w:t>
      </w:r>
    </w:p>
    <w:p w:rsidR="00C24A0C" w:rsidRPr="00C24A0C" w:rsidRDefault="00C24A0C" w:rsidP="00C24A0C"/>
    <w:sectPr w:rsidR="00C24A0C" w:rsidRPr="00C24A0C" w:rsidSect="00CA13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24A0C"/>
    <w:rsid w:val="003F7D01"/>
    <w:rsid w:val="007F5DE9"/>
    <w:rsid w:val="00C24A0C"/>
    <w:rsid w:val="00CA1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24A0C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468</Words>
  <Characters>2528</Characters>
  <Application>Microsoft Office Word</Application>
  <DocSecurity>0</DocSecurity>
  <Lines>21</Lines>
  <Paragraphs>5</Paragraphs>
  <ScaleCrop>false</ScaleCrop>
  <Company>PGNP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a.koloniari</dc:creator>
  <cp:lastModifiedBy>a.koloniari</cp:lastModifiedBy>
  <cp:revision>1</cp:revision>
  <dcterms:created xsi:type="dcterms:W3CDTF">2026-09-18T07:18:00Z</dcterms:created>
  <dcterms:modified xsi:type="dcterms:W3CDTF">2026-09-18T07:30:00Z</dcterms:modified>
</cp:coreProperties>
</file>