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236F" w14:textId="77777777" w:rsidR="00E46112" w:rsidRPr="003E3C53" w:rsidRDefault="004E77B7" w:rsidP="00E46112">
      <w:pPr>
        <w:rPr>
          <w:rFonts w:ascii="Arial" w:eastAsia="Times New Roman" w:hAnsi="Arial" w:cs="Arial"/>
          <w:sz w:val="22"/>
          <w:szCs w:val="22"/>
          <w:lang w:val="el-GR" w:eastAsia="el-GR"/>
        </w:rPr>
      </w:pPr>
      <w:r w:rsidRPr="003E3C53">
        <w:rPr>
          <w:rFonts w:ascii="Arial" w:eastAsia="Times New Roman" w:hAnsi="Arial" w:cs="Arial"/>
          <w:sz w:val="20"/>
          <w:szCs w:val="20"/>
          <w:lang w:val="el-GR" w:eastAsia="el-GR"/>
        </w:rPr>
        <w:t xml:space="preserve">                                      </w:t>
      </w:r>
      <w:r w:rsidRPr="003E3C53">
        <w:rPr>
          <w:rFonts w:ascii="Arial" w:eastAsia="Times New Roman" w:hAnsi="Arial" w:cs="Arial"/>
          <w:sz w:val="22"/>
          <w:szCs w:val="22"/>
          <w:lang w:val="el-GR" w:eastAsia="el-GR"/>
        </w:rPr>
        <w:t>ΠΡΟΔΙΑΓΡΑΦΕΣ ΑΞΟΝΙΚΟΥ</w:t>
      </w:r>
    </w:p>
    <w:p w14:paraId="01544CB8" w14:textId="77777777" w:rsidR="004E77B7" w:rsidRPr="003E3C53" w:rsidRDefault="004E77B7" w:rsidP="00E46112">
      <w:pPr>
        <w:rPr>
          <w:rFonts w:ascii="Arial" w:eastAsia="Times New Roman" w:hAnsi="Arial" w:cs="Arial"/>
          <w:sz w:val="20"/>
          <w:szCs w:val="20"/>
          <w:lang w:val="el-GR" w:eastAsia="el-GR"/>
        </w:rPr>
      </w:pPr>
    </w:p>
    <w:p w14:paraId="1A0FD7D5" w14:textId="77777777" w:rsidR="004E77B7" w:rsidRPr="003E3C53" w:rsidRDefault="004E77B7" w:rsidP="00E46112">
      <w:pPr>
        <w:rPr>
          <w:rFonts w:ascii="Arial" w:eastAsia="Times New Roman" w:hAnsi="Arial" w:cs="Arial"/>
          <w:sz w:val="20"/>
          <w:szCs w:val="20"/>
          <w:lang w:val="el-GR" w:eastAsia="el-GR"/>
        </w:rPr>
      </w:pPr>
    </w:p>
    <w:p w14:paraId="6CD7C791" w14:textId="77777777" w:rsidR="00E46112" w:rsidRPr="003E3C53" w:rsidRDefault="003E3C53" w:rsidP="003E3C53">
      <w:pPr>
        <w:rPr>
          <w:rFonts w:ascii="Arial" w:eastAsia="Times New Roman" w:hAnsi="Arial" w:cs="Arial"/>
          <w:sz w:val="20"/>
          <w:szCs w:val="20"/>
          <w:lang w:val="el-GR" w:eastAsia="el-GR"/>
        </w:rPr>
      </w:pPr>
      <w:r>
        <w:rPr>
          <w:rFonts w:ascii="Arial" w:eastAsia="Times New Roman" w:hAnsi="Arial" w:cs="Arial"/>
          <w:sz w:val="20"/>
          <w:szCs w:val="20"/>
          <w:lang w:val="el-GR" w:eastAsia="el-GR"/>
        </w:rPr>
        <w:t>1)</w:t>
      </w:r>
      <w:r w:rsidR="00A975FF" w:rsidRPr="003E3C53">
        <w:rPr>
          <w:rFonts w:ascii="Arial" w:eastAsia="Times New Roman" w:hAnsi="Arial" w:cs="Arial"/>
          <w:sz w:val="20"/>
          <w:szCs w:val="20"/>
          <w:lang w:val="el-GR" w:eastAsia="el-GR"/>
        </w:rPr>
        <w:t xml:space="preserve">Βελόνες παρακέντησης  </w:t>
      </w:r>
      <w:r w:rsidR="00902D27" w:rsidRPr="003E3C53">
        <w:rPr>
          <w:rFonts w:ascii="Arial" w:eastAsia="Times New Roman" w:hAnsi="Arial" w:cs="Arial"/>
          <w:sz w:val="20"/>
          <w:szCs w:val="20"/>
          <w:lang w:val="el-GR" w:eastAsia="el-GR"/>
        </w:rPr>
        <w:t>αγγείων 18</w:t>
      </w:r>
      <w:r w:rsidR="00902D27" w:rsidRPr="003E3C53">
        <w:rPr>
          <w:rFonts w:ascii="Arial" w:eastAsia="Times New Roman" w:hAnsi="Arial" w:cs="Arial"/>
          <w:sz w:val="20"/>
          <w:szCs w:val="20"/>
          <w:lang w:eastAsia="el-GR"/>
        </w:rPr>
        <w:t>G</w:t>
      </w:r>
      <w:r w:rsidR="00902D27" w:rsidRPr="003E3C53">
        <w:rPr>
          <w:rFonts w:ascii="Arial" w:eastAsia="Times New Roman" w:hAnsi="Arial" w:cs="Arial"/>
          <w:sz w:val="20"/>
          <w:szCs w:val="20"/>
          <w:lang w:val="el-GR" w:eastAsia="el-GR"/>
        </w:rPr>
        <w:t xml:space="preserve"> και μήκους </w:t>
      </w:r>
      <w:r w:rsidR="00A975FF" w:rsidRPr="003E3C53">
        <w:rPr>
          <w:rFonts w:ascii="Arial" w:eastAsia="Times New Roman" w:hAnsi="Arial" w:cs="Arial"/>
          <w:sz w:val="20"/>
          <w:szCs w:val="20"/>
          <w:lang w:val="el-GR" w:eastAsia="el-GR"/>
        </w:rPr>
        <w:t>7</w:t>
      </w:r>
      <w:r w:rsidR="00A975FF" w:rsidRPr="003E3C53">
        <w:rPr>
          <w:rFonts w:ascii="Arial" w:eastAsia="Times New Roman" w:hAnsi="Arial" w:cs="Arial"/>
          <w:sz w:val="20"/>
          <w:szCs w:val="20"/>
          <w:lang w:eastAsia="el-GR"/>
        </w:rPr>
        <w:t>CM</w:t>
      </w:r>
      <w:r w:rsidR="001567F5" w:rsidRPr="003E3C53">
        <w:rPr>
          <w:rFonts w:ascii="Arial" w:eastAsia="Times New Roman" w:hAnsi="Arial" w:cs="Arial"/>
          <w:sz w:val="20"/>
          <w:szCs w:val="20"/>
          <w:lang w:val="el-GR" w:eastAsia="el-GR"/>
        </w:rPr>
        <w:t>.</w:t>
      </w:r>
    </w:p>
    <w:p w14:paraId="2D0FEC11" w14:textId="77777777" w:rsidR="00AE479F" w:rsidRPr="00902D27" w:rsidRDefault="00AE479F" w:rsidP="00E46112">
      <w:pPr>
        <w:rPr>
          <w:rFonts w:ascii="Arial" w:eastAsia="Times New Roman" w:hAnsi="Arial" w:cs="Arial"/>
          <w:sz w:val="20"/>
          <w:szCs w:val="20"/>
          <w:lang w:val="el-GR" w:eastAsia="el-GR"/>
        </w:rPr>
      </w:pPr>
    </w:p>
    <w:p w14:paraId="56E01713" w14:textId="77777777" w:rsidR="00E46112" w:rsidRPr="00902D27" w:rsidRDefault="00E46112" w:rsidP="00E46112">
      <w:pPr>
        <w:rPr>
          <w:rFonts w:ascii="Arial" w:eastAsia="Times New Roman" w:hAnsi="Arial" w:cs="Arial"/>
          <w:sz w:val="20"/>
          <w:szCs w:val="20"/>
          <w:lang w:val="el-GR" w:eastAsia="el-GR"/>
        </w:rPr>
      </w:pPr>
    </w:p>
    <w:p w14:paraId="6DE21801" w14:textId="77777777" w:rsidR="00E46112" w:rsidRPr="003E3C53" w:rsidRDefault="003E3C53" w:rsidP="003E3C53">
      <w:pPr>
        <w:rPr>
          <w:rFonts w:ascii="Arial" w:eastAsia="Times New Roman" w:hAnsi="Arial" w:cs="Arial"/>
          <w:sz w:val="20"/>
          <w:szCs w:val="20"/>
          <w:lang w:val="el-GR" w:eastAsia="el-GR"/>
        </w:rPr>
      </w:pPr>
      <w:r>
        <w:rPr>
          <w:rFonts w:ascii="Arial" w:eastAsia="Times New Roman" w:hAnsi="Arial" w:cs="Arial"/>
          <w:sz w:val="20"/>
          <w:szCs w:val="20"/>
          <w:lang w:val="el-GR" w:eastAsia="el-GR"/>
        </w:rPr>
        <w:t xml:space="preserve">2) </w:t>
      </w:r>
      <w:r w:rsidR="00902D27" w:rsidRPr="003E3C53">
        <w:rPr>
          <w:rFonts w:ascii="Arial" w:eastAsia="Times New Roman" w:hAnsi="Arial" w:cs="Arial"/>
          <w:sz w:val="20"/>
          <w:szCs w:val="20"/>
          <w:lang w:val="el-GR" w:eastAsia="el-GR"/>
        </w:rPr>
        <w:t xml:space="preserve"> Σετ ειδικών βελόνων αναρρόφησης και οστεομυελικής βιοψίας (όχι χειροκίνητες) που να ταιριάζουν σε ηλεκτρομηχανικό οδηγό (On control) με μπαταρία λιθίου μεγάλης διάρκειας. Να προσφέρονται σε αποστειρωμένο δίσκο προετοιμασίας με όλα τα απαραίτητα για τη χρήση. </w:t>
      </w:r>
      <w:r w:rsidR="00E46112" w:rsidRPr="003E3C53">
        <w:rPr>
          <w:rFonts w:ascii="Arial" w:eastAsia="Times New Roman" w:hAnsi="Arial" w:cs="Arial"/>
          <w:sz w:val="20"/>
          <w:szCs w:val="20"/>
          <w:lang w:val="el-GR" w:eastAsia="el-GR"/>
        </w:rPr>
        <w:t>Οι βελόνες για τη βιοψία να διατίθενται</w:t>
      </w:r>
      <w:r w:rsidR="00E46112" w:rsidRPr="003E3C53">
        <w:rPr>
          <w:rFonts w:ascii="Arial" w:eastAsia="Times New Roman" w:hAnsi="Arial" w:cs="Arial"/>
          <w:sz w:val="20"/>
          <w:szCs w:val="20"/>
          <w:lang w:eastAsia="el-GR"/>
        </w:rPr>
        <w:t> </w:t>
      </w:r>
      <w:r w:rsidR="00E46112" w:rsidRPr="003E3C53">
        <w:rPr>
          <w:rFonts w:ascii="Arial" w:eastAsia="Times New Roman" w:hAnsi="Arial" w:cs="Arial"/>
          <w:sz w:val="20"/>
          <w:szCs w:val="20"/>
          <w:lang w:val="el-GR" w:eastAsia="el-GR"/>
        </w:rPr>
        <w:t xml:space="preserve"> σε 12</w:t>
      </w:r>
      <w:r w:rsidR="00E46112" w:rsidRPr="003E3C53">
        <w:rPr>
          <w:rFonts w:ascii="Arial" w:eastAsia="Times New Roman" w:hAnsi="Arial" w:cs="Arial"/>
          <w:sz w:val="20"/>
          <w:szCs w:val="20"/>
          <w:lang w:eastAsia="el-GR"/>
        </w:rPr>
        <w:t>G</w:t>
      </w:r>
      <w:r w:rsidR="00E46112" w:rsidRPr="003E3C53">
        <w:rPr>
          <w:rFonts w:ascii="Arial" w:eastAsia="Times New Roman" w:hAnsi="Arial" w:cs="Arial"/>
          <w:sz w:val="20"/>
          <w:szCs w:val="20"/>
          <w:lang w:val="el-GR" w:eastAsia="el-GR"/>
        </w:rPr>
        <w:t xml:space="preserve"> &amp; 13</w:t>
      </w:r>
      <w:r w:rsidR="00E46112" w:rsidRPr="003E3C53">
        <w:rPr>
          <w:rFonts w:ascii="Arial" w:eastAsia="Times New Roman" w:hAnsi="Arial" w:cs="Arial"/>
          <w:sz w:val="20"/>
          <w:szCs w:val="20"/>
          <w:lang w:eastAsia="el-GR"/>
        </w:rPr>
        <w:t>G</w:t>
      </w:r>
      <w:r w:rsidR="00E46112" w:rsidRPr="003E3C53">
        <w:rPr>
          <w:rFonts w:ascii="Arial" w:eastAsia="Times New Roman" w:hAnsi="Arial" w:cs="Arial"/>
          <w:sz w:val="20"/>
          <w:szCs w:val="20"/>
          <w:lang w:val="el-GR" w:eastAsia="el-GR"/>
        </w:rPr>
        <w:t xml:space="preserve"> και σε μήκη 10</w:t>
      </w:r>
      <w:r w:rsidR="00902D27" w:rsidRPr="003E3C53">
        <w:rPr>
          <w:rFonts w:ascii="Arial" w:eastAsia="Times New Roman" w:hAnsi="Arial" w:cs="Arial"/>
          <w:sz w:val="20"/>
          <w:szCs w:val="20"/>
          <w:lang w:val="el-GR" w:eastAsia="el-GR"/>
        </w:rPr>
        <w:t>-</w:t>
      </w:r>
      <w:r w:rsidR="00E46112" w:rsidRPr="003E3C53">
        <w:rPr>
          <w:rFonts w:ascii="Arial" w:eastAsia="Times New Roman" w:hAnsi="Arial" w:cs="Arial"/>
          <w:sz w:val="20"/>
          <w:szCs w:val="20"/>
          <w:lang w:val="el-GR" w:eastAsia="el-GR"/>
        </w:rPr>
        <w:t>19</w:t>
      </w:r>
      <w:r w:rsidR="00E46112" w:rsidRPr="003E3C53">
        <w:rPr>
          <w:rFonts w:ascii="Arial" w:eastAsia="Times New Roman" w:hAnsi="Arial" w:cs="Arial"/>
          <w:sz w:val="20"/>
          <w:szCs w:val="20"/>
          <w:lang w:eastAsia="el-GR"/>
        </w:rPr>
        <w:t>cm</w:t>
      </w:r>
      <w:r w:rsidR="00E46112" w:rsidRPr="003E3C53">
        <w:rPr>
          <w:rFonts w:ascii="Arial" w:eastAsia="Times New Roman" w:hAnsi="Arial" w:cs="Arial"/>
          <w:sz w:val="20"/>
          <w:szCs w:val="20"/>
          <w:lang w:val="el-GR" w:eastAsia="el-GR"/>
        </w:rPr>
        <w:t xml:space="preserve"> και </w:t>
      </w:r>
      <w:r w:rsidR="00E46112" w:rsidRPr="003E3C53">
        <w:rPr>
          <w:rFonts w:ascii="Arial" w:eastAsia="Times New Roman" w:hAnsi="Arial" w:cs="Arial"/>
          <w:sz w:val="20"/>
          <w:szCs w:val="20"/>
          <w:lang w:eastAsia="el-GR"/>
        </w:rPr>
        <w:t>o</w:t>
      </w:r>
      <w:r w:rsidR="00E46112" w:rsidRPr="003E3C53">
        <w:rPr>
          <w:rFonts w:ascii="Arial" w:eastAsia="Times New Roman" w:hAnsi="Arial" w:cs="Arial"/>
          <w:sz w:val="20"/>
          <w:szCs w:val="20"/>
          <w:lang w:val="el-GR" w:eastAsia="el-GR"/>
        </w:rPr>
        <w:t>ι βελόνες πρόσβασης σε 10</w:t>
      </w:r>
      <w:r w:rsidR="00E46112" w:rsidRPr="003E3C53">
        <w:rPr>
          <w:rFonts w:ascii="Arial" w:eastAsia="Times New Roman" w:hAnsi="Arial" w:cs="Arial"/>
          <w:sz w:val="20"/>
          <w:szCs w:val="20"/>
          <w:lang w:eastAsia="el-GR"/>
        </w:rPr>
        <w:t>G</w:t>
      </w:r>
      <w:r w:rsidR="00E46112" w:rsidRPr="003E3C53">
        <w:rPr>
          <w:rFonts w:ascii="Arial" w:eastAsia="Times New Roman" w:hAnsi="Arial" w:cs="Arial"/>
          <w:sz w:val="20"/>
          <w:szCs w:val="20"/>
          <w:lang w:val="el-GR" w:eastAsia="el-GR"/>
        </w:rPr>
        <w:t xml:space="preserve"> &amp; 11</w:t>
      </w:r>
      <w:r w:rsidR="00E46112" w:rsidRPr="003E3C53">
        <w:rPr>
          <w:rFonts w:ascii="Arial" w:eastAsia="Times New Roman" w:hAnsi="Arial" w:cs="Arial"/>
          <w:sz w:val="20"/>
          <w:szCs w:val="20"/>
          <w:lang w:eastAsia="el-GR"/>
        </w:rPr>
        <w:t>G</w:t>
      </w:r>
      <w:r w:rsidR="00E46112" w:rsidRPr="003E3C53">
        <w:rPr>
          <w:rFonts w:ascii="Arial" w:eastAsia="Times New Roman" w:hAnsi="Arial" w:cs="Arial"/>
          <w:sz w:val="20"/>
          <w:szCs w:val="20"/>
          <w:lang w:val="el-GR" w:eastAsia="el-GR"/>
        </w:rPr>
        <w:t xml:space="preserve"> </w:t>
      </w:r>
      <w:r w:rsidR="00902D27" w:rsidRPr="003E3C53">
        <w:rPr>
          <w:rFonts w:ascii="Arial" w:eastAsia="Times New Roman" w:hAnsi="Arial" w:cs="Arial"/>
          <w:sz w:val="20"/>
          <w:szCs w:val="20"/>
          <w:lang w:val="el-GR" w:eastAsia="el-GR"/>
        </w:rPr>
        <w:t xml:space="preserve">αντιστοιχως ώστε </w:t>
      </w:r>
      <w:r w:rsidR="00E46112" w:rsidRPr="003E3C53">
        <w:rPr>
          <w:rFonts w:ascii="Arial" w:eastAsia="Times New Roman" w:hAnsi="Arial" w:cs="Arial"/>
          <w:sz w:val="20"/>
          <w:szCs w:val="20"/>
          <w:lang w:val="el-GR" w:eastAsia="el-GR"/>
        </w:rPr>
        <w:t>να καλύπτεται το μεγαλύτερο δυνατό εύρος περιστατικών.</w:t>
      </w:r>
    </w:p>
    <w:p w14:paraId="15BFD1FB" w14:textId="77777777" w:rsidR="00AE479F" w:rsidRPr="007C7187" w:rsidRDefault="00AE479F" w:rsidP="00E46112">
      <w:pPr>
        <w:rPr>
          <w:rFonts w:ascii="Arial" w:eastAsia="Times New Roman" w:hAnsi="Arial" w:cs="Arial"/>
          <w:sz w:val="20"/>
          <w:szCs w:val="20"/>
          <w:lang w:val="el-GR" w:eastAsia="el-GR"/>
        </w:rPr>
      </w:pPr>
    </w:p>
    <w:p w14:paraId="7AE74825" w14:textId="77777777" w:rsidR="000E1449" w:rsidRPr="00902D27" w:rsidRDefault="000E1449" w:rsidP="000E1449">
      <w:pPr>
        <w:rPr>
          <w:rFonts w:ascii="Arial" w:eastAsia="Times New Roman" w:hAnsi="Arial" w:cs="Arial"/>
          <w:sz w:val="20"/>
          <w:szCs w:val="20"/>
          <w:lang w:val="el-GR" w:eastAsia="el-GR"/>
        </w:rPr>
      </w:pPr>
    </w:p>
    <w:p w14:paraId="15C7BBF7" w14:textId="77777777" w:rsidR="000E1449" w:rsidRPr="00902D27" w:rsidRDefault="000E1449" w:rsidP="000E1449">
      <w:pPr>
        <w:rPr>
          <w:rFonts w:ascii="Arial" w:eastAsia="Times New Roman" w:hAnsi="Arial" w:cs="Arial"/>
          <w:sz w:val="20"/>
          <w:szCs w:val="20"/>
          <w:lang w:val="el-GR" w:eastAsia="el-GR"/>
        </w:rPr>
      </w:pPr>
    </w:p>
    <w:p w14:paraId="2A82A469" w14:textId="77777777" w:rsidR="003E3C53" w:rsidRDefault="000E1449" w:rsidP="000E1449">
      <w:pPr>
        <w:rPr>
          <w:rFonts w:ascii="Arial" w:eastAsia="Times New Roman" w:hAnsi="Arial" w:cs="Arial"/>
          <w:sz w:val="20"/>
          <w:szCs w:val="20"/>
          <w:lang w:val="el-GR" w:eastAsia="el-GR"/>
        </w:rPr>
      </w:pPr>
      <w:r w:rsidRPr="000E1449">
        <w:rPr>
          <w:rFonts w:ascii="Arial" w:eastAsia="Times New Roman" w:hAnsi="Arial" w:cs="Arial"/>
          <w:sz w:val="20"/>
          <w:szCs w:val="20"/>
          <w:lang w:val="el-GR" w:eastAsia="el-GR"/>
        </w:rPr>
        <w:t>3)</w:t>
      </w:r>
      <w:r w:rsidR="003E3C53" w:rsidRPr="003E3C53">
        <w:rPr>
          <w:lang w:val="el-GR"/>
        </w:rPr>
        <w:t xml:space="preserve"> </w:t>
      </w:r>
      <w:r w:rsidR="003E3C53">
        <w:rPr>
          <w:lang w:val="el-GR"/>
        </w:rPr>
        <w:t xml:space="preserve"> </w:t>
      </w:r>
      <w:r w:rsidR="003E3C53" w:rsidRPr="003E3C53">
        <w:rPr>
          <w:rFonts w:ascii="Arial" w:eastAsia="Times New Roman" w:hAnsi="Arial" w:cs="Arial"/>
          <w:sz w:val="20"/>
          <w:szCs w:val="20"/>
          <w:lang w:val="el-GR" w:eastAsia="el-GR"/>
        </w:rPr>
        <w:t xml:space="preserve">Βελόνα μικροκυμάτων διαμέτρου </w:t>
      </w:r>
      <w:r w:rsidR="003E3C53">
        <w:rPr>
          <w:rFonts w:ascii="Arial" w:eastAsia="Times New Roman" w:hAnsi="Arial" w:cs="Arial"/>
          <w:sz w:val="20"/>
          <w:szCs w:val="20"/>
          <w:lang w:val="el-GR" w:eastAsia="el-GR"/>
        </w:rPr>
        <w:t>13-</w:t>
      </w:r>
      <w:r w:rsidR="003E3C53" w:rsidRPr="003E3C53">
        <w:rPr>
          <w:rFonts w:ascii="Arial" w:eastAsia="Times New Roman" w:hAnsi="Arial" w:cs="Arial"/>
          <w:sz w:val="20"/>
          <w:szCs w:val="20"/>
          <w:lang w:val="el-GR" w:eastAsia="el-GR"/>
        </w:rPr>
        <w:t xml:space="preserve">15G υψηλής αντοχής με ενσωματωμένο σύστημα ψύξης και θερμικό ζεύγος για τον έλεγχο της θερμοκρασίας και αποσπώμενο καλώδιο σύνδεσης από τη χειρολαβή για την ευκολότερη τοποθέτηση της , με επικάλυψη από TEFLON για καλύτερη ορατότητα από τον χρήστη υπό υπέρηχο </w:t>
      </w:r>
      <w:r w:rsidR="003E3C53">
        <w:rPr>
          <w:rFonts w:ascii="Arial" w:eastAsia="Times New Roman" w:hAnsi="Arial" w:cs="Arial"/>
          <w:sz w:val="20"/>
          <w:szCs w:val="20"/>
          <w:lang w:val="el-GR" w:eastAsia="el-GR"/>
        </w:rPr>
        <w:t>ή αξονικό, μήκους 15cm εως 20 cm με απόδοση έως 15</w:t>
      </w:r>
      <w:r w:rsidR="003E3C53" w:rsidRPr="003E3C53">
        <w:rPr>
          <w:rFonts w:ascii="Arial" w:eastAsia="Times New Roman" w:hAnsi="Arial" w:cs="Arial"/>
          <w:sz w:val="20"/>
          <w:szCs w:val="20"/>
          <w:lang w:val="el-GR" w:eastAsia="el-GR"/>
        </w:rPr>
        <w:t xml:space="preserve">0watt . Η γεννήτρια εκπομπής μικροκυμάτων να μπορεί να λειτουργήσει με διαφορετικά θεραπευτικά πρωτόκολλα </w:t>
      </w:r>
      <w:r w:rsidR="003E3C53">
        <w:rPr>
          <w:rFonts w:ascii="Arial" w:eastAsia="Times New Roman" w:hAnsi="Arial" w:cs="Arial"/>
          <w:sz w:val="20"/>
          <w:szCs w:val="20"/>
          <w:lang w:val="el-GR" w:eastAsia="el-GR"/>
        </w:rPr>
        <w:t xml:space="preserve">(λειτουργία εξόδου </w:t>
      </w:r>
      <w:r w:rsidR="003E3C53" w:rsidRPr="003E3C53">
        <w:rPr>
          <w:rFonts w:ascii="Arial" w:eastAsia="Times New Roman" w:hAnsi="Arial" w:cs="Arial"/>
          <w:sz w:val="20"/>
          <w:szCs w:val="20"/>
          <w:lang w:val="el-GR" w:eastAsia="el-GR"/>
        </w:rPr>
        <w:t xml:space="preserve">παλμική  ή συνεχόμενη προς επιλογή του ιατρού ως προς τον τρόπο παροχής) για μέγιστη ασφάλεια και προστασία του ασθενή κατά των θερμοκαυτηριασμό. Η γεννήτρια παρέχεται ως συνοδός εξοπλισμός. </w:t>
      </w:r>
    </w:p>
    <w:p w14:paraId="70EA1407" w14:textId="77777777" w:rsidR="00E46112" w:rsidRPr="007C7187" w:rsidRDefault="00E46112" w:rsidP="00E46112">
      <w:pPr>
        <w:rPr>
          <w:rFonts w:ascii="Arial" w:eastAsia="Times New Roman" w:hAnsi="Arial" w:cs="Arial"/>
          <w:sz w:val="20"/>
          <w:szCs w:val="20"/>
          <w:lang w:val="el-GR" w:eastAsia="el-GR"/>
        </w:rPr>
      </w:pPr>
    </w:p>
    <w:p w14:paraId="5F0F401C" w14:textId="77777777" w:rsidR="00E46112" w:rsidRPr="00902D27" w:rsidRDefault="00E46112"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br/>
        <w:t xml:space="preserve">    </w:t>
      </w:r>
    </w:p>
    <w:p w14:paraId="671B5DD7" w14:textId="77777777" w:rsidR="00E46112" w:rsidRPr="007C7187" w:rsidRDefault="003D1CD8"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4</w:t>
      </w:r>
      <w:r w:rsidR="001567F5" w:rsidRPr="007C7187">
        <w:rPr>
          <w:rFonts w:ascii="Arial" w:eastAsia="Times New Roman" w:hAnsi="Arial" w:cs="Arial"/>
          <w:sz w:val="20"/>
          <w:szCs w:val="20"/>
          <w:lang w:val="el-GR" w:eastAsia="el-GR"/>
        </w:rPr>
        <w:t>)</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 xml:space="preserve">Ψυχόμενη βελόνη μονοπολικής εκπομπής ραδιοκυμάτων μονής διείσδυσης, διαμέτρου 17 </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για την θερμική νέκρωση νεοπλασμάτων και / η αιμόσταση σε μαλακούς ιστούς με συνολικό μήκος </w:t>
      </w:r>
      <w:r w:rsidR="00226F24">
        <w:rPr>
          <w:rFonts w:ascii="Arial" w:eastAsia="Times New Roman" w:hAnsi="Arial" w:cs="Arial"/>
          <w:sz w:val="20"/>
          <w:szCs w:val="20"/>
          <w:lang w:val="el-GR" w:eastAsia="el-GR"/>
        </w:rPr>
        <w:t>10-</w:t>
      </w:r>
      <w:r w:rsidR="00E46112" w:rsidRPr="007C7187">
        <w:rPr>
          <w:rFonts w:ascii="Arial" w:eastAsia="Times New Roman" w:hAnsi="Arial" w:cs="Arial"/>
          <w:sz w:val="20"/>
          <w:szCs w:val="20"/>
          <w:lang w:val="el-GR" w:eastAsia="el-GR"/>
        </w:rPr>
        <w:t xml:space="preserve"> 20 </w:t>
      </w:r>
      <w:r w:rsidR="00E46112" w:rsidRPr="00672792">
        <w:rPr>
          <w:rFonts w:ascii="Arial" w:eastAsia="Times New Roman" w:hAnsi="Arial" w:cs="Arial"/>
          <w:sz w:val="20"/>
          <w:szCs w:val="20"/>
          <w:lang w:eastAsia="el-GR"/>
        </w:rPr>
        <w:t>cm</w:t>
      </w:r>
      <w:r w:rsidR="00E46112" w:rsidRPr="007C7187">
        <w:rPr>
          <w:rFonts w:ascii="Arial" w:eastAsia="Times New Roman" w:hAnsi="Arial" w:cs="Arial"/>
          <w:sz w:val="20"/>
          <w:szCs w:val="20"/>
          <w:lang w:val="el-GR" w:eastAsia="el-GR"/>
        </w:rPr>
        <w:t xml:space="preserve">, και με μεταβλητό ενεργό </w:t>
      </w:r>
      <w:r w:rsidR="00226F24">
        <w:rPr>
          <w:rFonts w:ascii="Arial" w:eastAsia="Times New Roman" w:hAnsi="Arial" w:cs="Arial"/>
          <w:sz w:val="20"/>
          <w:szCs w:val="20"/>
          <w:lang w:val="el-GR" w:eastAsia="el-GR"/>
        </w:rPr>
        <w:t>άκρο εκπομπής</w:t>
      </w:r>
      <w:r w:rsidR="00E46112" w:rsidRPr="007C7187">
        <w:rPr>
          <w:rFonts w:ascii="Arial" w:eastAsia="Times New Roman" w:hAnsi="Arial" w:cs="Arial"/>
          <w:sz w:val="20"/>
          <w:szCs w:val="20"/>
          <w:lang w:val="el-GR" w:eastAsia="el-GR"/>
        </w:rPr>
        <w:t xml:space="preserve"> από 0,5 </w:t>
      </w:r>
      <w:r w:rsidR="00E46112" w:rsidRPr="00672792">
        <w:rPr>
          <w:rFonts w:ascii="Arial" w:eastAsia="Times New Roman" w:hAnsi="Arial" w:cs="Arial"/>
          <w:sz w:val="20"/>
          <w:szCs w:val="20"/>
          <w:lang w:eastAsia="el-GR"/>
        </w:rPr>
        <w:t>cm</w:t>
      </w:r>
      <w:r w:rsidR="00E46112" w:rsidRPr="007C7187">
        <w:rPr>
          <w:rFonts w:ascii="Arial" w:eastAsia="Times New Roman" w:hAnsi="Arial" w:cs="Arial"/>
          <w:sz w:val="20"/>
          <w:szCs w:val="20"/>
          <w:lang w:val="el-GR" w:eastAsia="el-GR"/>
        </w:rPr>
        <w:t xml:space="preserve"> εως 4 </w:t>
      </w:r>
      <w:r w:rsidR="00E46112" w:rsidRPr="00672792">
        <w:rPr>
          <w:rFonts w:ascii="Arial" w:eastAsia="Times New Roman" w:hAnsi="Arial" w:cs="Arial"/>
          <w:sz w:val="20"/>
          <w:szCs w:val="20"/>
          <w:lang w:eastAsia="el-GR"/>
        </w:rPr>
        <w:t>cm</w:t>
      </w:r>
      <w:r w:rsidR="00E46112" w:rsidRPr="007C7187">
        <w:rPr>
          <w:rFonts w:ascii="Arial" w:eastAsia="Times New Roman" w:hAnsi="Arial" w:cs="Arial"/>
          <w:sz w:val="20"/>
          <w:szCs w:val="20"/>
          <w:lang w:val="el-GR" w:eastAsia="el-GR"/>
        </w:rPr>
        <w:t>. Η γεννήτρια ραδιοσυχνοτήτων να έχει θεραπευτικά πρωτόκολλα με αυτόματες ρυθμίσεις  από τον κατασκευαστή για κάθε τύπου ιστό που έχει εφαρμογή. Η γεννήτρια να παρέχεται ως συνοδός εξοπλισμός</w:t>
      </w:r>
      <w:r w:rsidR="001567F5" w:rsidRPr="007C7187">
        <w:rPr>
          <w:rFonts w:ascii="Arial" w:eastAsia="Times New Roman" w:hAnsi="Arial" w:cs="Arial"/>
          <w:sz w:val="20"/>
          <w:szCs w:val="20"/>
          <w:lang w:val="el-GR" w:eastAsia="el-GR"/>
        </w:rPr>
        <w:t>.</w:t>
      </w:r>
    </w:p>
    <w:p w14:paraId="1FEC01FC" w14:textId="77777777" w:rsidR="001567F5" w:rsidRPr="007C7187" w:rsidRDefault="001567F5" w:rsidP="00E46112">
      <w:pPr>
        <w:rPr>
          <w:rFonts w:ascii="Arial" w:eastAsia="Times New Roman" w:hAnsi="Arial" w:cs="Arial"/>
          <w:sz w:val="20"/>
          <w:szCs w:val="20"/>
          <w:lang w:val="el-GR" w:eastAsia="el-GR"/>
        </w:rPr>
      </w:pPr>
    </w:p>
    <w:p w14:paraId="3C14E435" w14:textId="77777777" w:rsidR="00E46112" w:rsidRPr="007C7187" w:rsidRDefault="00E46112" w:rsidP="00E46112">
      <w:pPr>
        <w:rPr>
          <w:rFonts w:ascii="Arial" w:eastAsia="Times New Roman" w:hAnsi="Arial" w:cs="Arial"/>
          <w:sz w:val="20"/>
          <w:szCs w:val="20"/>
          <w:lang w:val="el-GR" w:eastAsia="el-GR"/>
        </w:rPr>
      </w:pPr>
    </w:p>
    <w:p w14:paraId="08839FEC" w14:textId="77777777" w:rsidR="00E46112" w:rsidRPr="007C7187" w:rsidRDefault="00E46112" w:rsidP="00E46112">
      <w:pPr>
        <w:rPr>
          <w:rFonts w:ascii="Arial" w:eastAsia="Times New Roman" w:hAnsi="Arial" w:cs="Arial"/>
          <w:sz w:val="20"/>
          <w:szCs w:val="20"/>
          <w:lang w:val="el-GR" w:eastAsia="el-GR"/>
        </w:rPr>
      </w:pPr>
    </w:p>
    <w:p w14:paraId="3C9ACBF8" w14:textId="77777777" w:rsidR="00E46112" w:rsidRPr="007C7187" w:rsidRDefault="001567F5"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 xml:space="preserve"> 5)</w:t>
      </w:r>
      <w:r w:rsidR="006223B0">
        <w:rPr>
          <w:rFonts w:ascii="Arial" w:eastAsia="Times New Roman" w:hAnsi="Arial" w:cs="Arial"/>
          <w:sz w:val="20"/>
          <w:szCs w:val="20"/>
          <w:lang w:val="el-GR" w:eastAsia="el-GR"/>
        </w:rPr>
        <w:t xml:space="preserve"> </w:t>
      </w:r>
      <w:r w:rsidR="007C7187">
        <w:rPr>
          <w:rFonts w:ascii="Arial" w:eastAsia="Times New Roman" w:hAnsi="Arial" w:cs="Arial"/>
          <w:sz w:val="20"/>
          <w:szCs w:val="20"/>
          <w:lang w:val="el-GR" w:eastAsia="el-GR"/>
        </w:rPr>
        <w:t xml:space="preserve">Σετ </w:t>
      </w:r>
      <w:r w:rsidR="00E46112" w:rsidRPr="007C7187">
        <w:rPr>
          <w:rFonts w:ascii="Arial" w:eastAsia="Times New Roman" w:hAnsi="Arial" w:cs="Arial"/>
          <w:sz w:val="20"/>
          <w:szCs w:val="20"/>
          <w:lang w:val="el-GR" w:eastAsia="el-GR"/>
        </w:rPr>
        <w:t>Ημιαυτόματη</w:t>
      </w:r>
      <w:r w:rsidR="007C7187">
        <w:rPr>
          <w:rFonts w:ascii="Arial" w:eastAsia="Times New Roman" w:hAnsi="Arial" w:cs="Arial"/>
          <w:sz w:val="20"/>
          <w:szCs w:val="20"/>
          <w:lang w:val="el-GR" w:eastAsia="el-GR"/>
        </w:rPr>
        <w:t xml:space="preserve">ς </w:t>
      </w:r>
      <w:r w:rsidR="00E46112" w:rsidRPr="007C7187">
        <w:rPr>
          <w:rFonts w:ascii="Arial" w:eastAsia="Times New Roman" w:hAnsi="Arial" w:cs="Arial"/>
          <w:sz w:val="20"/>
          <w:szCs w:val="20"/>
          <w:lang w:val="el-GR" w:eastAsia="el-GR"/>
        </w:rPr>
        <w:t>βελόνη</w:t>
      </w:r>
      <w:r w:rsidR="007C7187">
        <w:rPr>
          <w:rFonts w:ascii="Arial" w:eastAsia="Times New Roman" w:hAnsi="Arial" w:cs="Arial"/>
          <w:sz w:val="20"/>
          <w:szCs w:val="20"/>
          <w:lang w:val="el-GR" w:eastAsia="el-GR"/>
        </w:rPr>
        <w:t>ς</w:t>
      </w:r>
      <w:r w:rsidR="00E46112" w:rsidRPr="007C7187">
        <w:rPr>
          <w:rFonts w:ascii="Arial" w:eastAsia="Times New Roman" w:hAnsi="Arial" w:cs="Arial"/>
          <w:sz w:val="20"/>
          <w:szCs w:val="20"/>
          <w:lang w:val="el-GR" w:eastAsia="el-GR"/>
        </w:rPr>
        <w:t xml:space="preserve"> ιστολογικής βιοψίας ηχογενούς μορφολογίας  με ομ</w:t>
      </w:r>
      <w:r w:rsidR="001277A6">
        <w:rPr>
          <w:rFonts w:ascii="Arial" w:eastAsia="Times New Roman" w:hAnsi="Arial" w:cs="Arial"/>
          <w:sz w:val="20"/>
          <w:szCs w:val="20"/>
          <w:lang w:val="el-GR" w:eastAsia="el-GR"/>
        </w:rPr>
        <w:t xml:space="preserve">οαξονικό οδηγό και </w:t>
      </w:r>
      <w:r w:rsidR="003C7E9C">
        <w:rPr>
          <w:rFonts w:ascii="Arial" w:eastAsia="Times New Roman" w:hAnsi="Arial" w:cs="Arial"/>
          <w:sz w:val="20"/>
          <w:szCs w:val="20"/>
          <w:lang w:val="el-GR" w:eastAsia="el-GR"/>
        </w:rPr>
        <w:t xml:space="preserve">επιπλέον και </w:t>
      </w:r>
      <w:r w:rsidR="001277A6">
        <w:rPr>
          <w:rFonts w:ascii="Arial" w:eastAsia="Times New Roman" w:hAnsi="Arial" w:cs="Arial"/>
          <w:sz w:val="20"/>
          <w:szCs w:val="20"/>
          <w:lang w:val="el-GR" w:eastAsia="el-GR"/>
        </w:rPr>
        <w:t xml:space="preserve">αμβλύ στυλεό. </w:t>
      </w:r>
      <w:r w:rsidR="00E46112" w:rsidRPr="007C7187">
        <w:rPr>
          <w:rFonts w:ascii="Arial" w:eastAsia="Times New Roman" w:hAnsi="Arial" w:cs="Arial"/>
          <w:sz w:val="20"/>
          <w:szCs w:val="20"/>
          <w:lang w:val="el-GR" w:eastAsia="el-GR"/>
        </w:rPr>
        <w:t>Να διαθέτει ρυθμιζό</w:t>
      </w:r>
      <w:r w:rsidR="003C7E9C">
        <w:rPr>
          <w:rFonts w:ascii="Arial" w:eastAsia="Times New Roman" w:hAnsi="Arial" w:cs="Arial"/>
          <w:sz w:val="20"/>
          <w:szCs w:val="20"/>
          <w:lang w:val="el-GR" w:eastAsia="el-GR"/>
        </w:rPr>
        <w:t xml:space="preserve">μενο βάθος διείσδυσης κοπής (10 και </w:t>
      </w:r>
      <w:r w:rsidR="00E46112" w:rsidRPr="007C7187">
        <w:rPr>
          <w:rFonts w:ascii="Arial" w:eastAsia="Times New Roman" w:hAnsi="Arial" w:cs="Arial"/>
          <w:sz w:val="20"/>
          <w:szCs w:val="20"/>
          <w:lang w:val="el-GR" w:eastAsia="el-GR"/>
        </w:rPr>
        <w:t>20</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 με ένδειξη της επιλογής και να φέρει σήμανση ανά εκατοστό</w:t>
      </w:r>
      <w:r w:rsidR="001277A6" w:rsidRPr="001277A6">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διαμέτρου 14</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,16</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18</w:t>
      </w:r>
      <w:r w:rsidR="00E46112" w:rsidRPr="00672792">
        <w:rPr>
          <w:rFonts w:ascii="Arial" w:eastAsia="Times New Roman" w:hAnsi="Arial" w:cs="Arial"/>
          <w:sz w:val="20"/>
          <w:szCs w:val="20"/>
          <w:lang w:eastAsia="el-GR"/>
        </w:rPr>
        <w:t>G</w:t>
      </w:r>
      <w:r w:rsidR="001277A6" w:rsidRPr="001277A6">
        <w:rPr>
          <w:rFonts w:ascii="Arial" w:eastAsia="Times New Roman" w:hAnsi="Arial" w:cs="Arial"/>
          <w:sz w:val="20"/>
          <w:szCs w:val="20"/>
          <w:lang w:val="el-GR" w:eastAsia="el-GR"/>
        </w:rPr>
        <w:t>,</w:t>
      </w:r>
      <w:r w:rsidR="001277A6" w:rsidRPr="000E1449">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20</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και μήκους </w:t>
      </w:r>
      <w:r w:rsidR="003C7E9C">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100</w:t>
      </w:r>
      <w:r w:rsidR="00E46112" w:rsidRPr="00672792">
        <w:rPr>
          <w:rFonts w:ascii="Arial" w:eastAsia="Times New Roman" w:hAnsi="Arial" w:cs="Arial"/>
          <w:sz w:val="20"/>
          <w:szCs w:val="20"/>
          <w:lang w:eastAsia="el-GR"/>
        </w:rPr>
        <w:t>mm</w:t>
      </w:r>
      <w:r w:rsidR="001277A6">
        <w:rPr>
          <w:rFonts w:ascii="Arial" w:eastAsia="Times New Roman" w:hAnsi="Arial" w:cs="Arial"/>
          <w:sz w:val="20"/>
          <w:szCs w:val="20"/>
          <w:lang w:val="el-GR" w:eastAsia="el-GR"/>
        </w:rPr>
        <w:t>,130</w:t>
      </w:r>
      <w:r w:rsidR="001277A6">
        <w:rPr>
          <w:rFonts w:ascii="Arial" w:eastAsia="Times New Roman" w:hAnsi="Arial" w:cs="Arial"/>
          <w:sz w:val="20"/>
          <w:szCs w:val="20"/>
          <w:lang w:eastAsia="el-GR"/>
        </w:rPr>
        <w:t>mm</w:t>
      </w:r>
      <w:r w:rsidR="001277A6" w:rsidRPr="001277A6">
        <w:rPr>
          <w:rFonts w:ascii="Arial" w:eastAsia="Times New Roman" w:hAnsi="Arial" w:cs="Arial"/>
          <w:sz w:val="20"/>
          <w:szCs w:val="20"/>
          <w:lang w:val="el-GR" w:eastAsia="el-GR"/>
        </w:rPr>
        <w:t>,</w:t>
      </w:r>
      <w:r w:rsidR="00E46112" w:rsidRPr="007C7187">
        <w:rPr>
          <w:rFonts w:ascii="Arial" w:eastAsia="Times New Roman" w:hAnsi="Arial" w:cs="Arial"/>
          <w:sz w:val="20"/>
          <w:szCs w:val="20"/>
          <w:lang w:val="el-GR" w:eastAsia="el-GR"/>
        </w:rPr>
        <w:t>160</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w:t>
      </w:r>
      <w:r w:rsidR="009B539F" w:rsidRPr="009B539F">
        <w:rPr>
          <w:rFonts w:ascii="Arial" w:eastAsia="Times New Roman" w:hAnsi="Arial" w:cs="Arial"/>
          <w:sz w:val="20"/>
          <w:szCs w:val="20"/>
          <w:lang w:val="el-GR" w:eastAsia="el-GR"/>
        </w:rPr>
        <w:t>180</w:t>
      </w:r>
      <w:r w:rsidR="009B539F">
        <w:rPr>
          <w:rFonts w:ascii="Arial" w:eastAsia="Times New Roman" w:hAnsi="Arial" w:cs="Arial"/>
          <w:sz w:val="20"/>
          <w:szCs w:val="20"/>
          <w:lang w:eastAsia="el-GR"/>
        </w:rPr>
        <w:t>mm</w:t>
      </w:r>
      <w:r w:rsidR="009B539F" w:rsidRPr="009B539F">
        <w:rPr>
          <w:rFonts w:ascii="Arial" w:eastAsia="Times New Roman" w:hAnsi="Arial" w:cs="Arial"/>
          <w:sz w:val="20"/>
          <w:szCs w:val="20"/>
          <w:lang w:val="el-GR" w:eastAsia="el-GR"/>
        </w:rPr>
        <w:t>,</w:t>
      </w:r>
      <w:r w:rsidR="003C7E9C">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200</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w:t>
      </w:r>
      <w:r w:rsidR="003C7E9C">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250</w:t>
      </w:r>
      <w:r w:rsidR="00E46112" w:rsidRPr="00672792">
        <w:rPr>
          <w:rFonts w:ascii="Arial" w:eastAsia="Times New Roman" w:hAnsi="Arial" w:cs="Arial"/>
          <w:sz w:val="20"/>
          <w:szCs w:val="20"/>
          <w:lang w:eastAsia="el-GR"/>
        </w:rPr>
        <w:t>mm</w:t>
      </w:r>
      <w:r w:rsidR="001277A6" w:rsidRPr="001277A6">
        <w:rPr>
          <w:rFonts w:ascii="Arial" w:eastAsia="Times New Roman" w:hAnsi="Arial" w:cs="Arial"/>
          <w:sz w:val="20"/>
          <w:szCs w:val="20"/>
          <w:lang w:val="el-GR" w:eastAsia="el-GR"/>
        </w:rPr>
        <w:t>.</w:t>
      </w:r>
      <w:r w:rsidR="003C7E9C">
        <w:rPr>
          <w:rFonts w:ascii="Arial" w:eastAsia="Times New Roman" w:hAnsi="Arial" w:cs="Arial"/>
          <w:sz w:val="20"/>
          <w:szCs w:val="20"/>
          <w:lang w:val="el-GR" w:eastAsia="el-GR"/>
        </w:rPr>
        <w:t xml:space="preserve"> </w:t>
      </w:r>
    </w:p>
    <w:p w14:paraId="198FBB84" w14:textId="77777777" w:rsidR="00E46112" w:rsidRPr="007C7187" w:rsidRDefault="00E46112" w:rsidP="00E46112">
      <w:pPr>
        <w:rPr>
          <w:rFonts w:ascii="Arial" w:eastAsia="Times New Roman" w:hAnsi="Arial" w:cs="Arial"/>
          <w:sz w:val="20"/>
          <w:szCs w:val="20"/>
          <w:lang w:val="el-GR" w:eastAsia="el-GR"/>
        </w:rPr>
      </w:pPr>
    </w:p>
    <w:p w14:paraId="3A19894D" w14:textId="77777777" w:rsidR="001567F5" w:rsidRPr="007C7187" w:rsidRDefault="001567F5" w:rsidP="00E46112">
      <w:pPr>
        <w:rPr>
          <w:rFonts w:ascii="Arial" w:eastAsia="Times New Roman" w:hAnsi="Arial" w:cs="Arial"/>
          <w:sz w:val="20"/>
          <w:szCs w:val="20"/>
          <w:lang w:val="el-GR" w:eastAsia="el-GR"/>
        </w:rPr>
      </w:pPr>
    </w:p>
    <w:p w14:paraId="00B51A5B" w14:textId="77777777" w:rsidR="00672792" w:rsidRPr="00672792" w:rsidRDefault="001567F5"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6)</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Ημιαυτόματη βελόνη ιστολογικής  βιοψίας με ομοαξονικό οδηγό και βαλβίδα αερόστασης διαμέτρου 16</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-18</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-20</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και μήκους 70</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,130</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,190</w:t>
      </w:r>
      <w:r w:rsidR="00E46112" w:rsidRPr="00672792">
        <w:rPr>
          <w:rFonts w:ascii="Arial" w:eastAsia="Times New Roman" w:hAnsi="Arial" w:cs="Arial"/>
          <w:sz w:val="20"/>
          <w:szCs w:val="20"/>
          <w:lang w:eastAsia="el-GR"/>
        </w:rPr>
        <w:t>mm</w:t>
      </w:r>
      <w:r w:rsidR="003C7E9C">
        <w:rPr>
          <w:rFonts w:ascii="Arial" w:eastAsia="Times New Roman" w:hAnsi="Arial" w:cs="Arial"/>
          <w:sz w:val="20"/>
          <w:szCs w:val="20"/>
          <w:lang w:val="el-GR" w:eastAsia="el-GR"/>
        </w:rPr>
        <w:t xml:space="preserve"> για βιοψία πνευμόνων</w:t>
      </w:r>
      <w:r w:rsidR="00E46112" w:rsidRPr="007C7187">
        <w:rPr>
          <w:rFonts w:ascii="Arial" w:eastAsia="Times New Roman" w:hAnsi="Arial" w:cs="Arial"/>
          <w:sz w:val="20"/>
          <w:szCs w:val="20"/>
          <w:lang w:val="el-GR" w:eastAsia="el-GR"/>
        </w:rPr>
        <w:t xml:space="preserve">. </w:t>
      </w:r>
    </w:p>
    <w:p w14:paraId="3EC0BE32" w14:textId="77777777" w:rsidR="00E46112" w:rsidRPr="007C7187" w:rsidRDefault="00E46112" w:rsidP="00E46112">
      <w:pPr>
        <w:rPr>
          <w:rFonts w:ascii="Arial" w:eastAsia="Times New Roman" w:hAnsi="Arial" w:cs="Arial"/>
          <w:sz w:val="20"/>
          <w:szCs w:val="20"/>
          <w:lang w:val="el-GR" w:eastAsia="el-GR"/>
        </w:rPr>
      </w:pPr>
    </w:p>
    <w:p w14:paraId="034D534B" w14:textId="77777777" w:rsidR="00E46112" w:rsidRPr="007C7187" w:rsidRDefault="00E46112" w:rsidP="00E46112">
      <w:pPr>
        <w:rPr>
          <w:rFonts w:ascii="Arial" w:eastAsia="Times New Roman" w:hAnsi="Arial" w:cs="Arial"/>
          <w:sz w:val="20"/>
          <w:szCs w:val="20"/>
          <w:lang w:val="el-GR" w:eastAsia="el-GR"/>
        </w:rPr>
      </w:pPr>
    </w:p>
    <w:p w14:paraId="48811BFE" w14:textId="77777777" w:rsidR="00E46112" w:rsidRPr="007C7187" w:rsidRDefault="00E46112" w:rsidP="00E46112">
      <w:pPr>
        <w:rPr>
          <w:rFonts w:ascii="Arial" w:eastAsia="Times New Roman" w:hAnsi="Arial" w:cs="Arial"/>
          <w:sz w:val="20"/>
          <w:szCs w:val="20"/>
          <w:lang w:val="el-GR" w:eastAsia="el-GR"/>
        </w:rPr>
      </w:pPr>
    </w:p>
    <w:p w14:paraId="1C1BBE83" w14:textId="77777777" w:rsidR="00E46112" w:rsidRPr="008E0372" w:rsidRDefault="001567F5"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7)</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Πλήρες σετ καθετήρα παροχέτευσης για νεφροστομία και λοιπές παροχετευτικές επεμβάσεις</w:t>
      </w:r>
      <w:r w:rsidR="002A430B" w:rsidRPr="002A430B">
        <w:rPr>
          <w:rFonts w:ascii="Arial" w:eastAsia="Times New Roman" w:hAnsi="Arial" w:cs="Arial"/>
          <w:sz w:val="20"/>
          <w:szCs w:val="20"/>
          <w:lang w:val="el-GR" w:eastAsia="el-GR"/>
        </w:rPr>
        <w:t xml:space="preserve"> </w:t>
      </w:r>
      <w:r w:rsidR="002A430B">
        <w:rPr>
          <w:rFonts w:ascii="Arial" w:eastAsia="Times New Roman" w:hAnsi="Arial" w:cs="Arial"/>
          <w:sz w:val="20"/>
          <w:szCs w:val="20"/>
          <w:lang w:val="el-GR" w:eastAsia="el-GR"/>
        </w:rPr>
        <w:t>αποστημάτων</w:t>
      </w:r>
      <w:r w:rsidR="00E46112" w:rsidRPr="007C7187">
        <w:rPr>
          <w:rFonts w:ascii="Arial" w:eastAsia="Times New Roman" w:hAnsi="Arial" w:cs="Arial"/>
          <w:sz w:val="20"/>
          <w:szCs w:val="20"/>
          <w:lang w:val="el-GR" w:eastAsia="el-GR"/>
        </w:rPr>
        <w:t xml:space="preserve"> με όλα τα απαραίτητα προϊόντα που απαιτούνται για την τοποθέτηση και σταθεροποίηση του καθετήρα νεφροστομίας και  σύστημα ασφάλισης </w:t>
      </w:r>
      <w:r w:rsidR="008E0372">
        <w:rPr>
          <w:rFonts w:ascii="Arial" w:eastAsia="Times New Roman" w:hAnsi="Arial" w:cs="Arial"/>
          <w:sz w:val="20"/>
          <w:szCs w:val="20"/>
          <w:lang w:val="el-GR" w:eastAsia="el-GR"/>
        </w:rPr>
        <w:t>τύ</w:t>
      </w:r>
      <w:r w:rsidR="006223B0">
        <w:rPr>
          <w:rFonts w:ascii="Arial" w:eastAsia="Times New Roman" w:hAnsi="Arial" w:cs="Arial"/>
          <w:sz w:val="20"/>
          <w:szCs w:val="20"/>
          <w:lang w:val="el-GR" w:eastAsia="el-GR"/>
        </w:rPr>
        <w:t xml:space="preserve">που </w:t>
      </w:r>
      <w:r w:rsidR="006223B0">
        <w:rPr>
          <w:rFonts w:ascii="Arial" w:eastAsia="Times New Roman" w:hAnsi="Arial" w:cs="Arial"/>
          <w:sz w:val="20"/>
          <w:szCs w:val="20"/>
          <w:lang w:eastAsia="el-GR"/>
        </w:rPr>
        <w:t>pigtail</w:t>
      </w:r>
      <w:r w:rsidR="00E46112" w:rsidRPr="007C7187">
        <w:rPr>
          <w:rFonts w:ascii="Arial" w:eastAsia="Times New Roman" w:hAnsi="Arial" w:cs="Arial"/>
          <w:sz w:val="20"/>
          <w:szCs w:val="20"/>
          <w:lang w:val="el-GR" w:eastAsia="el-GR"/>
        </w:rPr>
        <w:t xml:space="preserve"> ή ανάλογο του. Να διαθέτει μεγάλες οπές για τη μέγιστη δυνατή παροχέτευση. Το σετ να περιλαμβάνει, καθετήρα παροχέτευσης τύπου </w:t>
      </w:r>
      <w:r w:rsidR="00E46112" w:rsidRPr="00672792">
        <w:rPr>
          <w:rFonts w:ascii="Arial" w:eastAsia="Times New Roman" w:hAnsi="Arial" w:cs="Arial"/>
          <w:sz w:val="20"/>
          <w:szCs w:val="20"/>
          <w:lang w:eastAsia="el-GR"/>
        </w:rPr>
        <w:t>Pigtail</w:t>
      </w:r>
      <w:r w:rsidR="00E46112" w:rsidRPr="007C7187">
        <w:rPr>
          <w:rFonts w:ascii="Arial" w:eastAsia="Times New Roman" w:hAnsi="Arial" w:cs="Arial"/>
          <w:sz w:val="20"/>
          <w:szCs w:val="20"/>
          <w:lang w:val="el-GR" w:eastAsia="el-GR"/>
        </w:rPr>
        <w:t xml:space="preserve">, μεταλλική δύσκαμπτη κάνουλα, πλαστική δύσκαμπτη κάνουλα, </w:t>
      </w:r>
      <w:r w:rsidR="00E46112" w:rsidRPr="00672792">
        <w:rPr>
          <w:rFonts w:ascii="Arial" w:eastAsia="Times New Roman" w:hAnsi="Arial" w:cs="Arial"/>
          <w:sz w:val="20"/>
          <w:szCs w:val="20"/>
          <w:lang w:eastAsia="el-GR"/>
        </w:rPr>
        <w:t>trocar</w:t>
      </w:r>
      <w:r w:rsidR="00E46112" w:rsidRPr="007C7187">
        <w:rPr>
          <w:rFonts w:ascii="Arial" w:eastAsia="Times New Roman" w:hAnsi="Arial" w:cs="Arial"/>
          <w:sz w:val="20"/>
          <w:szCs w:val="20"/>
          <w:lang w:val="el-GR" w:eastAsia="el-GR"/>
        </w:rPr>
        <w:t xml:space="preserve"> </w:t>
      </w:r>
      <w:r w:rsidR="00E46112" w:rsidRPr="00672792">
        <w:rPr>
          <w:rFonts w:ascii="Arial" w:eastAsia="Times New Roman" w:hAnsi="Arial" w:cs="Arial"/>
          <w:sz w:val="20"/>
          <w:szCs w:val="20"/>
          <w:lang w:eastAsia="el-GR"/>
        </w:rPr>
        <w:t>stylet</w:t>
      </w:r>
      <w:r w:rsidR="00E46112" w:rsidRPr="007C7187">
        <w:rPr>
          <w:rFonts w:ascii="Arial" w:eastAsia="Times New Roman" w:hAnsi="Arial" w:cs="Arial"/>
          <w:sz w:val="20"/>
          <w:szCs w:val="20"/>
          <w:lang w:val="el-GR" w:eastAsia="el-GR"/>
        </w:rPr>
        <w:t xml:space="preserve">, εργαλείο επανατοποθέτησης, σετ εισαγωγής που να περιλαμβάνει βελόνη εισαγωγής 21 </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ορατή υπό την χρήση υπερήχων (</w:t>
      </w:r>
      <w:r w:rsidR="00E46112" w:rsidRPr="00672792">
        <w:rPr>
          <w:rFonts w:ascii="Arial" w:eastAsia="Times New Roman" w:hAnsi="Arial" w:cs="Arial"/>
          <w:sz w:val="20"/>
          <w:szCs w:val="20"/>
          <w:lang w:eastAsia="el-GR"/>
        </w:rPr>
        <w:t>echo</w:t>
      </w:r>
      <w:r w:rsidR="00E46112" w:rsidRPr="007C7187">
        <w:rPr>
          <w:rFonts w:ascii="Arial" w:eastAsia="Times New Roman" w:hAnsi="Arial" w:cs="Arial"/>
          <w:sz w:val="20"/>
          <w:szCs w:val="20"/>
          <w:lang w:val="el-GR" w:eastAsia="el-GR"/>
        </w:rPr>
        <w:t>-</w:t>
      </w:r>
      <w:r w:rsidR="00E46112" w:rsidRPr="00672792">
        <w:rPr>
          <w:rFonts w:ascii="Arial" w:eastAsia="Times New Roman" w:hAnsi="Arial" w:cs="Arial"/>
          <w:sz w:val="20"/>
          <w:szCs w:val="20"/>
          <w:lang w:eastAsia="el-GR"/>
        </w:rPr>
        <w:t>enhanced</w:t>
      </w:r>
      <w:r w:rsidR="00E46112" w:rsidRPr="007C7187">
        <w:rPr>
          <w:rFonts w:ascii="Arial" w:eastAsia="Times New Roman" w:hAnsi="Arial" w:cs="Arial"/>
          <w:sz w:val="20"/>
          <w:szCs w:val="20"/>
          <w:lang w:val="el-GR" w:eastAsia="el-GR"/>
        </w:rPr>
        <w:t>) για εύκολη καθοδήγηση, εισαγωγέας 6</w:t>
      </w:r>
      <w:r w:rsidR="00E46112" w:rsidRPr="00672792">
        <w:rPr>
          <w:rFonts w:ascii="Arial" w:eastAsia="Times New Roman" w:hAnsi="Arial" w:cs="Arial"/>
          <w:sz w:val="20"/>
          <w:szCs w:val="20"/>
          <w:lang w:eastAsia="el-GR"/>
        </w:rPr>
        <w:t>F</w:t>
      </w:r>
      <w:r w:rsidR="00E46112" w:rsidRPr="007C7187">
        <w:rPr>
          <w:rFonts w:ascii="Arial" w:eastAsia="Times New Roman" w:hAnsi="Arial" w:cs="Arial"/>
          <w:sz w:val="20"/>
          <w:szCs w:val="20"/>
          <w:lang w:val="el-GR" w:eastAsia="el-GR"/>
        </w:rPr>
        <w:t xml:space="preserve"> μήκους 20</w:t>
      </w:r>
      <w:r w:rsidR="00E46112" w:rsidRPr="00672792">
        <w:rPr>
          <w:rFonts w:ascii="Arial" w:eastAsia="Times New Roman" w:hAnsi="Arial" w:cs="Arial"/>
          <w:sz w:val="20"/>
          <w:szCs w:val="20"/>
          <w:lang w:eastAsia="el-GR"/>
        </w:rPr>
        <w:t>cm</w:t>
      </w:r>
      <w:r w:rsidR="00E46112" w:rsidRPr="007C7187">
        <w:rPr>
          <w:rFonts w:ascii="Arial" w:eastAsia="Times New Roman" w:hAnsi="Arial" w:cs="Arial"/>
          <w:sz w:val="20"/>
          <w:szCs w:val="20"/>
          <w:lang w:val="el-GR" w:eastAsia="el-GR"/>
        </w:rPr>
        <w:t xml:space="preserve"> με διαστολέα και κάνουλα, οδηγό σύρμα από ανοξείδωτο ατσάλι με άκρο από πλατίνα 0.018’’(0.46</w:t>
      </w:r>
      <w:r w:rsidR="00E46112" w:rsidRPr="00672792">
        <w:rPr>
          <w:rFonts w:ascii="Arial" w:eastAsia="Times New Roman" w:hAnsi="Arial" w:cs="Arial"/>
          <w:sz w:val="20"/>
          <w:szCs w:val="20"/>
          <w:lang w:eastAsia="el-GR"/>
        </w:rPr>
        <w:t>mm</w:t>
      </w:r>
      <w:r w:rsidR="00E46112" w:rsidRPr="007C7187">
        <w:rPr>
          <w:rFonts w:ascii="Arial" w:eastAsia="Times New Roman" w:hAnsi="Arial" w:cs="Arial"/>
          <w:sz w:val="20"/>
          <w:szCs w:val="20"/>
          <w:lang w:val="el-GR" w:eastAsia="el-GR"/>
        </w:rPr>
        <w:t>) μήκους 60</w:t>
      </w:r>
      <w:r w:rsidR="00E46112" w:rsidRPr="00672792">
        <w:rPr>
          <w:rFonts w:ascii="Arial" w:eastAsia="Times New Roman" w:hAnsi="Arial" w:cs="Arial"/>
          <w:sz w:val="20"/>
          <w:szCs w:val="20"/>
          <w:lang w:eastAsia="el-GR"/>
        </w:rPr>
        <w:t>cm</w:t>
      </w:r>
      <w:r w:rsidR="00E46112" w:rsidRPr="007C7187">
        <w:rPr>
          <w:rFonts w:ascii="Arial" w:eastAsia="Times New Roman" w:hAnsi="Arial" w:cs="Arial"/>
          <w:sz w:val="20"/>
          <w:szCs w:val="20"/>
          <w:lang w:val="el-GR" w:eastAsia="el-GR"/>
        </w:rPr>
        <w:t xml:space="preserve">, </w:t>
      </w:r>
      <w:r w:rsidR="006223B0">
        <w:rPr>
          <w:rFonts w:ascii="Arial" w:eastAsia="Times New Roman" w:hAnsi="Arial" w:cs="Arial"/>
          <w:sz w:val="20"/>
          <w:szCs w:val="20"/>
          <w:lang w:val="el-GR" w:eastAsia="el-GR"/>
        </w:rPr>
        <w:t>κ</w:t>
      </w:r>
      <w:r w:rsidR="008E0372">
        <w:rPr>
          <w:rFonts w:ascii="Arial" w:eastAsia="Times New Roman" w:hAnsi="Arial" w:cs="Arial"/>
          <w:sz w:val="20"/>
          <w:szCs w:val="20"/>
          <w:lang w:val="el-GR" w:eastAsia="el-GR"/>
        </w:rPr>
        <w:t>αι συνοδό</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οδηγό σύρμα0.035" ή 0.038’’ διπλού άκρου, σακούλα περισυλλογής, διαστολείς.</w:t>
      </w:r>
      <w:r w:rsidR="002A430B">
        <w:rPr>
          <w:rFonts w:ascii="Arial" w:eastAsia="Times New Roman" w:hAnsi="Arial" w:cs="Arial"/>
          <w:sz w:val="20"/>
          <w:szCs w:val="20"/>
          <w:lang w:val="el-GR" w:eastAsia="el-GR"/>
        </w:rPr>
        <w:t xml:space="preserve"> Διαστάσεις 8</w:t>
      </w:r>
      <w:r w:rsidR="002A430B" w:rsidRPr="008E0372">
        <w:rPr>
          <w:rFonts w:ascii="Arial" w:eastAsia="Times New Roman" w:hAnsi="Arial" w:cs="Arial"/>
          <w:sz w:val="20"/>
          <w:szCs w:val="20"/>
          <w:lang w:val="el-GR" w:eastAsia="el-GR"/>
        </w:rPr>
        <w:t>.5</w:t>
      </w:r>
      <w:r w:rsidR="002A430B">
        <w:rPr>
          <w:rFonts w:ascii="Arial" w:eastAsia="Times New Roman" w:hAnsi="Arial" w:cs="Arial"/>
          <w:sz w:val="20"/>
          <w:szCs w:val="20"/>
          <w:lang w:val="el-GR" w:eastAsia="el-GR"/>
        </w:rPr>
        <w:t>-14</w:t>
      </w:r>
      <w:r w:rsidR="002A430B">
        <w:rPr>
          <w:rFonts w:ascii="Arial" w:eastAsia="Times New Roman" w:hAnsi="Arial" w:cs="Arial"/>
          <w:sz w:val="20"/>
          <w:szCs w:val="20"/>
          <w:lang w:eastAsia="el-GR"/>
        </w:rPr>
        <w:t>Fr</w:t>
      </w:r>
      <w:r w:rsidR="002A430B" w:rsidRPr="008E0372">
        <w:rPr>
          <w:rFonts w:ascii="Arial" w:eastAsia="Times New Roman" w:hAnsi="Arial" w:cs="Arial"/>
          <w:sz w:val="20"/>
          <w:szCs w:val="20"/>
          <w:lang w:val="el-GR" w:eastAsia="el-GR"/>
        </w:rPr>
        <w:t>.</w:t>
      </w:r>
    </w:p>
    <w:p w14:paraId="6F686CE5" w14:textId="77777777" w:rsidR="00E46112" w:rsidRPr="007C7187" w:rsidRDefault="00E46112"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 xml:space="preserve">  </w:t>
      </w:r>
    </w:p>
    <w:p w14:paraId="14268E12" w14:textId="77777777" w:rsidR="00E46112" w:rsidRPr="007C7187" w:rsidRDefault="00E46112" w:rsidP="00E46112">
      <w:pPr>
        <w:rPr>
          <w:rFonts w:ascii="Arial" w:eastAsia="Times New Roman" w:hAnsi="Arial" w:cs="Arial"/>
          <w:sz w:val="20"/>
          <w:szCs w:val="20"/>
          <w:lang w:val="el-GR" w:eastAsia="el-GR"/>
        </w:rPr>
      </w:pPr>
    </w:p>
    <w:p w14:paraId="26250C34" w14:textId="77777777" w:rsidR="001567F5" w:rsidRPr="007C7187" w:rsidRDefault="001567F5" w:rsidP="00E46112">
      <w:pPr>
        <w:rPr>
          <w:rFonts w:ascii="Arial" w:eastAsia="Times New Roman" w:hAnsi="Arial" w:cs="Arial"/>
          <w:sz w:val="20"/>
          <w:szCs w:val="20"/>
          <w:lang w:val="el-GR" w:eastAsia="el-GR"/>
        </w:rPr>
      </w:pPr>
    </w:p>
    <w:p w14:paraId="7651DB30" w14:textId="77777777" w:rsidR="00E46112" w:rsidRPr="007C7187" w:rsidRDefault="003D1CD8"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8</w:t>
      </w:r>
      <w:r w:rsidR="001567F5" w:rsidRPr="007C7187">
        <w:rPr>
          <w:rFonts w:ascii="Arial" w:eastAsia="Times New Roman" w:hAnsi="Arial" w:cs="Arial"/>
          <w:sz w:val="20"/>
          <w:szCs w:val="20"/>
          <w:lang w:val="el-GR" w:eastAsia="el-GR"/>
        </w:rPr>
        <w:t>)</w:t>
      </w:r>
      <w:r w:rsidR="00E8412F">
        <w:rPr>
          <w:rFonts w:ascii="Arial" w:eastAsia="Times New Roman" w:hAnsi="Arial" w:cs="Arial"/>
          <w:sz w:val="20"/>
          <w:szCs w:val="20"/>
          <w:lang w:val="el-GR" w:eastAsia="el-GR"/>
        </w:rPr>
        <w:t xml:space="preserve"> Βιοαποκοδομή</w:t>
      </w:r>
      <w:r w:rsidR="006223B0">
        <w:rPr>
          <w:rFonts w:ascii="Arial" w:eastAsia="Times New Roman" w:hAnsi="Arial" w:cs="Arial"/>
          <w:sz w:val="20"/>
          <w:szCs w:val="20"/>
          <w:lang w:val="el-GR" w:eastAsia="el-GR"/>
        </w:rPr>
        <w:t>σιμος βιοσυμαβατός α</w:t>
      </w:r>
      <w:r w:rsidR="00E46112" w:rsidRPr="007C7187">
        <w:rPr>
          <w:rFonts w:ascii="Arial" w:eastAsia="Times New Roman" w:hAnsi="Arial" w:cs="Arial"/>
          <w:sz w:val="20"/>
          <w:szCs w:val="20"/>
          <w:lang w:val="el-GR" w:eastAsia="el-GR"/>
        </w:rPr>
        <w:t>ιμοστατικός σπόγγος για ενδαγγειακή χρήση</w:t>
      </w:r>
      <w:r w:rsidR="001567F5" w:rsidRPr="007C7187">
        <w:rPr>
          <w:rFonts w:ascii="Arial" w:eastAsia="Times New Roman" w:hAnsi="Arial" w:cs="Arial"/>
          <w:sz w:val="20"/>
          <w:szCs w:val="20"/>
          <w:lang w:val="el-GR" w:eastAsia="el-GR"/>
        </w:rPr>
        <w:t>.</w:t>
      </w:r>
    </w:p>
    <w:p w14:paraId="3D52B866" w14:textId="77777777" w:rsidR="001567F5" w:rsidRPr="007C7187" w:rsidRDefault="001567F5" w:rsidP="00E46112">
      <w:pPr>
        <w:rPr>
          <w:rFonts w:ascii="Arial" w:eastAsia="Times New Roman" w:hAnsi="Arial" w:cs="Arial"/>
          <w:sz w:val="20"/>
          <w:szCs w:val="20"/>
          <w:lang w:val="el-GR" w:eastAsia="el-GR"/>
        </w:rPr>
      </w:pPr>
    </w:p>
    <w:p w14:paraId="2978F38D" w14:textId="77777777" w:rsidR="00E46112" w:rsidRPr="007C7187" w:rsidRDefault="00E46112" w:rsidP="00E46112">
      <w:pPr>
        <w:rPr>
          <w:rFonts w:ascii="Arial" w:eastAsia="Times New Roman" w:hAnsi="Arial" w:cs="Arial"/>
          <w:sz w:val="20"/>
          <w:szCs w:val="20"/>
          <w:lang w:val="el-GR" w:eastAsia="el-GR"/>
        </w:rPr>
      </w:pPr>
    </w:p>
    <w:p w14:paraId="2024418A" w14:textId="77777777" w:rsidR="001567F5" w:rsidRPr="007C7187" w:rsidRDefault="001567F5" w:rsidP="00E46112">
      <w:pPr>
        <w:rPr>
          <w:rFonts w:ascii="Arial" w:eastAsia="Times New Roman" w:hAnsi="Arial" w:cs="Arial"/>
          <w:sz w:val="20"/>
          <w:szCs w:val="20"/>
          <w:lang w:val="el-GR" w:eastAsia="el-GR"/>
        </w:rPr>
      </w:pPr>
    </w:p>
    <w:p w14:paraId="29F31264" w14:textId="77777777" w:rsidR="00904648" w:rsidRPr="007C7187" w:rsidRDefault="001567F5"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9)</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 xml:space="preserve">Βελόνες παρακέντησης τύπου </w:t>
      </w:r>
      <w:r w:rsidR="00E46112" w:rsidRPr="00672792">
        <w:rPr>
          <w:rFonts w:ascii="Arial" w:eastAsia="Times New Roman" w:hAnsi="Arial" w:cs="Arial"/>
          <w:sz w:val="20"/>
          <w:szCs w:val="20"/>
          <w:lang w:eastAsia="el-GR"/>
        </w:rPr>
        <w:t>Chiba</w:t>
      </w:r>
      <w:r w:rsidR="00E46112" w:rsidRPr="007C7187">
        <w:rPr>
          <w:rFonts w:ascii="Arial" w:eastAsia="Times New Roman" w:hAnsi="Arial" w:cs="Arial"/>
          <w:sz w:val="20"/>
          <w:szCs w:val="20"/>
          <w:lang w:val="el-GR" w:eastAsia="el-GR"/>
        </w:rPr>
        <w:t xml:space="preserve"> </w:t>
      </w:r>
      <w:r w:rsidR="003D1CD8" w:rsidRPr="007C7187">
        <w:rPr>
          <w:rFonts w:ascii="Arial" w:eastAsia="Times New Roman" w:hAnsi="Arial" w:cs="Arial"/>
          <w:sz w:val="20"/>
          <w:szCs w:val="20"/>
          <w:lang w:val="el-GR" w:eastAsia="el-GR"/>
        </w:rPr>
        <w:t>18,20,</w:t>
      </w:r>
      <w:r w:rsidR="00E46112" w:rsidRPr="007C7187">
        <w:rPr>
          <w:rFonts w:ascii="Arial" w:eastAsia="Times New Roman" w:hAnsi="Arial" w:cs="Arial"/>
          <w:sz w:val="20"/>
          <w:szCs w:val="20"/>
          <w:lang w:val="el-GR" w:eastAsia="el-GR"/>
        </w:rPr>
        <w:t>21</w:t>
      </w:r>
      <w:r w:rsidR="003D1CD8" w:rsidRPr="007C7187">
        <w:rPr>
          <w:rFonts w:ascii="Arial" w:eastAsia="Times New Roman" w:hAnsi="Arial" w:cs="Arial"/>
          <w:sz w:val="20"/>
          <w:szCs w:val="20"/>
          <w:lang w:val="el-GR" w:eastAsia="el-GR"/>
        </w:rPr>
        <w:t>,22</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,και μήκους έως 10 έως</w:t>
      </w:r>
      <w:r w:rsidR="006223B0">
        <w:rPr>
          <w:rFonts w:ascii="Arial" w:eastAsia="Times New Roman" w:hAnsi="Arial" w:cs="Arial"/>
          <w:sz w:val="20"/>
          <w:szCs w:val="20"/>
          <w:lang w:val="el-GR" w:eastAsia="el-GR"/>
        </w:rPr>
        <w:t xml:space="preserve"> </w:t>
      </w:r>
      <w:r w:rsidR="00E46112" w:rsidRPr="007C7187">
        <w:rPr>
          <w:rFonts w:ascii="Arial" w:eastAsia="Times New Roman" w:hAnsi="Arial" w:cs="Arial"/>
          <w:sz w:val="20"/>
          <w:szCs w:val="20"/>
          <w:lang w:val="el-GR" w:eastAsia="el-GR"/>
        </w:rPr>
        <w:t xml:space="preserve"> 20</w:t>
      </w:r>
      <w:r w:rsidR="00E46112" w:rsidRPr="00672792">
        <w:rPr>
          <w:rFonts w:ascii="Arial" w:eastAsia="Times New Roman" w:hAnsi="Arial" w:cs="Arial"/>
          <w:sz w:val="20"/>
          <w:szCs w:val="20"/>
          <w:lang w:eastAsia="el-GR"/>
        </w:rPr>
        <w:t>cm</w:t>
      </w:r>
      <w:r w:rsidR="00904648" w:rsidRPr="007C7187">
        <w:rPr>
          <w:rFonts w:ascii="Arial" w:eastAsia="Times New Roman" w:hAnsi="Arial" w:cs="Arial"/>
          <w:sz w:val="20"/>
          <w:szCs w:val="20"/>
          <w:lang w:val="el-GR" w:eastAsia="el-GR"/>
        </w:rPr>
        <w:t>.</w:t>
      </w:r>
    </w:p>
    <w:p w14:paraId="6D155633" w14:textId="77777777" w:rsidR="001567F5" w:rsidRPr="00672792" w:rsidRDefault="001567F5" w:rsidP="00E46112">
      <w:pPr>
        <w:rPr>
          <w:rFonts w:ascii="Arial" w:eastAsia="Times New Roman" w:hAnsi="Arial" w:cs="Arial"/>
          <w:sz w:val="20"/>
          <w:szCs w:val="20"/>
          <w:lang w:val="el-GR" w:eastAsia="el-GR"/>
        </w:rPr>
      </w:pPr>
    </w:p>
    <w:p w14:paraId="6698D47E" w14:textId="77777777" w:rsidR="00E46112" w:rsidRPr="007C7187" w:rsidRDefault="00904648"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 xml:space="preserve"> </w:t>
      </w:r>
    </w:p>
    <w:p w14:paraId="101CCA41" w14:textId="77777777" w:rsidR="00E46112" w:rsidRPr="007C7187" w:rsidRDefault="00E46112" w:rsidP="00E46112">
      <w:pPr>
        <w:rPr>
          <w:rFonts w:ascii="Arial" w:eastAsia="Times New Roman" w:hAnsi="Arial" w:cs="Arial"/>
          <w:sz w:val="20"/>
          <w:szCs w:val="20"/>
          <w:lang w:val="el-GR" w:eastAsia="el-GR"/>
        </w:rPr>
      </w:pPr>
    </w:p>
    <w:p w14:paraId="3B87E958" w14:textId="77777777" w:rsidR="00E46112" w:rsidRDefault="001567F5" w:rsidP="00E46112">
      <w:pPr>
        <w:rPr>
          <w:rFonts w:ascii="Arial" w:eastAsia="Times New Roman" w:hAnsi="Arial" w:cs="Arial"/>
          <w:sz w:val="20"/>
          <w:szCs w:val="20"/>
          <w:lang w:val="el-GR" w:eastAsia="el-GR"/>
        </w:rPr>
      </w:pPr>
      <w:r w:rsidRPr="007C7187">
        <w:rPr>
          <w:rFonts w:ascii="Arial" w:eastAsia="Times New Roman" w:hAnsi="Arial" w:cs="Arial"/>
          <w:sz w:val="20"/>
          <w:szCs w:val="20"/>
          <w:lang w:val="el-GR" w:eastAsia="el-GR"/>
        </w:rPr>
        <w:t>10)</w:t>
      </w:r>
      <w:r w:rsidR="00E46112" w:rsidRPr="007C7187">
        <w:rPr>
          <w:rFonts w:ascii="Arial" w:eastAsia="Times New Roman" w:hAnsi="Arial" w:cs="Arial"/>
          <w:sz w:val="20"/>
          <w:szCs w:val="20"/>
          <w:lang w:val="el-GR" w:eastAsia="el-GR"/>
        </w:rPr>
        <w:t xml:space="preserve">Συσκευή σφράγισης </w:t>
      </w:r>
      <w:r w:rsidR="00AC6BA7">
        <w:rPr>
          <w:rFonts w:ascii="Arial" w:eastAsia="Times New Roman" w:hAnsi="Arial" w:cs="Arial"/>
          <w:sz w:val="20"/>
          <w:szCs w:val="20"/>
          <w:lang w:val="el-GR" w:eastAsia="el-GR"/>
        </w:rPr>
        <w:t xml:space="preserve">οδού </w:t>
      </w:r>
      <w:r w:rsidR="00E46112" w:rsidRPr="007C7187">
        <w:rPr>
          <w:rFonts w:ascii="Arial" w:eastAsia="Times New Roman" w:hAnsi="Arial" w:cs="Arial"/>
          <w:sz w:val="20"/>
          <w:szCs w:val="20"/>
          <w:lang w:val="el-GR" w:eastAsia="el-GR"/>
        </w:rPr>
        <w:t xml:space="preserve">βιοψίας για αιμόσταση μετά από διαδερμική βιοψία </w:t>
      </w:r>
      <w:r w:rsidR="00AC6BA7">
        <w:rPr>
          <w:rFonts w:ascii="Arial" w:eastAsia="Times New Roman" w:hAnsi="Arial" w:cs="Arial"/>
          <w:sz w:val="20"/>
          <w:szCs w:val="20"/>
          <w:lang w:val="el-GR" w:eastAsia="el-GR"/>
        </w:rPr>
        <w:t>συμπαγών οργάνων</w:t>
      </w:r>
      <w:r w:rsidR="00E46112" w:rsidRPr="007C7187">
        <w:rPr>
          <w:rFonts w:ascii="Arial" w:eastAsia="Times New Roman" w:hAnsi="Arial" w:cs="Arial"/>
          <w:sz w:val="20"/>
          <w:szCs w:val="20"/>
          <w:lang w:val="el-GR" w:eastAsia="el-GR"/>
        </w:rPr>
        <w:t xml:space="preserve"> σχεδιασμένη για αιμόσταση με την απελευθέρωση </w:t>
      </w:r>
      <w:r w:rsidR="00AC6BA7">
        <w:rPr>
          <w:rFonts w:ascii="Arial" w:eastAsia="Times New Roman" w:hAnsi="Arial" w:cs="Arial"/>
          <w:sz w:val="20"/>
          <w:szCs w:val="20"/>
          <w:lang w:val="el-GR" w:eastAsia="el-GR"/>
        </w:rPr>
        <w:t xml:space="preserve">κυλινδρικού </w:t>
      </w:r>
      <w:r w:rsidR="00E46112" w:rsidRPr="00672792">
        <w:rPr>
          <w:rFonts w:ascii="Arial" w:eastAsia="Times New Roman" w:hAnsi="Arial" w:cs="Arial"/>
          <w:sz w:val="20"/>
          <w:szCs w:val="20"/>
          <w:lang w:eastAsia="el-GR"/>
        </w:rPr>
        <w:t>pledget</w:t>
      </w:r>
      <w:r w:rsidR="00E46112" w:rsidRPr="007C7187">
        <w:rPr>
          <w:rFonts w:ascii="Arial" w:eastAsia="Times New Roman" w:hAnsi="Arial" w:cs="Arial"/>
          <w:sz w:val="20"/>
          <w:szCs w:val="20"/>
          <w:lang w:val="el-GR" w:eastAsia="el-GR"/>
        </w:rPr>
        <w:t xml:space="preserve"> από αφρό ζελατίνης. Να είναι διαθέσιμη σε μεγέθη 14</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16</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18</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&amp; 20</w:t>
      </w:r>
      <w:r w:rsidR="00E46112" w:rsidRPr="00672792">
        <w:rPr>
          <w:rFonts w:ascii="Arial" w:eastAsia="Times New Roman" w:hAnsi="Arial" w:cs="Arial"/>
          <w:sz w:val="20"/>
          <w:szCs w:val="20"/>
          <w:lang w:eastAsia="el-GR"/>
        </w:rPr>
        <w:t>G</w:t>
      </w:r>
      <w:r w:rsidR="00E46112" w:rsidRPr="007C7187">
        <w:rPr>
          <w:rFonts w:ascii="Arial" w:eastAsia="Times New Roman" w:hAnsi="Arial" w:cs="Arial"/>
          <w:sz w:val="20"/>
          <w:szCs w:val="20"/>
          <w:lang w:val="el-GR" w:eastAsia="el-GR"/>
        </w:rPr>
        <w:t xml:space="preserve"> ώστε να μπορεί να χρησιμοποιηθεί μετά από τη χρήση ανάλογης βελόνας βιοψίας. Να διαθέτει επίσης</w:t>
      </w:r>
      <w:r w:rsidR="00E46112" w:rsidRPr="00672792">
        <w:rPr>
          <w:rFonts w:ascii="Arial" w:eastAsia="Times New Roman" w:hAnsi="Arial" w:cs="Arial"/>
          <w:sz w:val="20"/>
          <w:szCs w:val="20"/>
          <w:lang w:eastAsia="el-GR"/>
        </w:rPr>
        <w:t> </w:t>
      </w:r>
      <w:r w:rsidR="00E46112" w:rsidRPr="007C7187">
        <w:rPr>
          <w:rFonts w:ascii="Arial" w:eastAsia="Times New Roman" w:hAnsi="Arial" w:cs="Arial"/>
          <w:sz w:val="20"/>
          <w:szCs w:val="20"/>
          <w:lang w:val="el-GR" w:eastAsia="el-GR"/>
        </w:rPr>
        <w:t xml:space="preserve"> ακτινοσκιερό δείκτη</w:t>
      </w:r>
      <w:r w:rsidR="00AC6BA7">
        <w:rPr>
          <w:rFonts w:ascii="Arial" w:eastAsia="Times New Roman" w:hAnsi="Arial" w:cs="Arial"/>
          <w:sz w:val="20"/>
          <w:szCs w:val="20"/>
          <w:lang w:val="el-GR" w:eastAsia="el-GR"/>
        </w:rPr>
        <w:t>.</w:t>
      </w:r>
    </w:p>
    <w:p w14:paraId="680FA49E" w14:textId="77777777" w:rsidR="008E0372" w:rsidRPr="007C7187" w:rsidRDefault="008E0372" w:rsidP="00E46112">
      <w:pPr>
        <w:rPr>
          <w:rFonts w:ascii="Arial" w:eastAsia="Times New Roman" w:hAnsi="Arial" w:cs="Arial"/>
          <w:sz w:val="20"/>
          <w:szCs w:val="20"/>
          <w:lang w:val="el-GR" w:eastAsia="el-GR"/>
        </w:rPr>
      </w:pPr>
    </w:p>
    <w:p w14:paraId="3B2B1E76" w14:textId="77777777" w:rsidR="00694D71" w:rsidRPr="007C7187" w:rsidRDefault="00694D71" w:rsidP="00041F26">
      <w:pPr>
        <w:rPr>
          <w:rFonts w:ascii="Arial" w:eastAsia="Times New Roman" w:hAnsi="Arial" w:cs="Arial"/>
          <w:sz w:val="20"/>
          <w:szCs w:val="20"/>
          <w:lang w:val="el-GR" w:eastAsia="el-GR"/>
        </w:rPr>
      </w:pPr>
    </w:p>
    <w:p w14:paraId="003C5F46" w14:textId="77777777" w:rsidR="00041F26" w:rsidRPr="007C7187" w:rsidRDefault="00041F26" w:rsidP="00E46112">
      <w:pPr>
        <w:rPr>
          <w:rFonts w:ascii="Arial" w:eastAsia="Times New Roman" w:hAnsi="Arial" w:cs="Arial"/>
          <w:sz w:val="20"/>
          <w:szCs w:val="20"/>
          <w:lang w:val="el-GR" w:eastAsia="el-GR"/>
        </w:rPr>
      </w:pPr>
    </w:p>
    <w:p w14:paraId="271FC212" w14:textId="77777777" w:rsidR="00672792" w:rsidRDefault="003D1CD8" w:rsidP="00694D71">
      <w:pPr>
        <w:rPr>
          <w:rFonts w:ascii="Arial" w:hAnsi="Arial" w:cs="Arial"/>
          <w:sz w:val="20"/>
          <w:szCs w:val="20"/>
          <w:lang w:val="el-GR"/>
        </w:rPr>
      </w:pPr>
      <w:r w:rsidRPr="007C7187">
        <w:rPr>
          <w:rFonts w:ascii="Arial" w:hAnsi="Arial" w:cs="Arial"/>
          <w:sz w:val="20"/>
          <w:szCs w:val="20"/>
          <w:lang w:val="el-GR"/>
        </w:rPr>
        <w:t>1</w:t>
      </w:r>
      <w:r w:rsidR="001567F5" w:rsidRPr="007C7187">
        <w:rPr>
          <w:rFonts w:ascii="Arial" w:hAnsi="Arial" w:cs="Arial"/>
          <w:sz w:val="20"/>
          <w:szCs w:val="20"/>
          <w:lang w:val="el-GR"/>
        </w:rPr>
        <w:t>1)</w:t>
      </w:r>
      <w:r w:rsidR="00AC6BA7">
        <w:rPr>
          <w:rFonts w:ascii="Arial" w:hAnsi="Arial" w:cs="Arial"/>
          <w:sz w:val="20"/>
          <w:szCs w:val="20"/>
          <w:lang w:val="el-GR"/>
        </w:rPr>
        <w:t xml:space="preserve"> </w:t>
      </w:r>
      <w:r w:rsidR="00694D71" w:rsidRPr="007C7187">
        <w:rPr>
          <w:rFonts w:ascii="Arial" w:hAnsi="Arial" w:cs="Arial"/>
          <w:sz w:val="20"/>
          <w:szCs w:val="20"/>
          <w:lang w:val="el-GR"/>
        </w:rPr>
        <w:t>Διαιρούμενη ενεργή αυτοθερμαινόμενη κουβέρτα μιας χρήσης που μπορεί να χρησιμοποιηθεί πριν, κατά τη διάρκεια και μετά την επέμβαση για να βοηθήσει στην πρόληψη ακούσια</w:t>
      </w:r>
      <w:r w:rsidR="00AC6BA7">
        <w:rPr>
          <w:rFonts w:ascii="Arial" w:hAnsi="Arial" w:cs="Arial"/>
          <w:sz w:val="20"/>
          <w:szCs w:val="20"/>
          <w:lang w:val="el-GR"/>
        </w:rPr>
        <w:t xml:space="preserve">ς περιεγχειρητικής υποθερμίας  με ημερομηνία λήξης τουλάχιστον </w:t>
      </w:r>
      <w:r w:rsidR="00694D71" w:rsidRPr="007C7187">
        <w:rPr>
          <w:rFonts w:ascii="Arial" w:hAnsi="Arial" w:cs="Arial"/>
          <w:sz w:val="20"/>
          <w:szCs w:val="20"/>
          <w:lang w:val="el-GR"/>
        </w:rPr>
        <w:t>2 χρόνια</w:t>
      </w:r>
      <w:r w:rsidR="008E0372">
        <w:rPr>
          <w:rFonts w:ascii="Arial" w:hAnsi="Arial" w:cs="Arial"/>
          <w:sz w:val="20"/>
          <w:szCs w:val="20"/>
          <w:lang w:val="el-GR"/>
        </w:rPr>
        <w:t>.</w:t>
      </w:r>
      <w:r w:rsidR="00694D71" w:rsidRPr="007C7187">
        <w:rPr>
          <w:rFonts w:ascii="Arial" w:hAnsi="Arial" w:cs="Arial"/>
          <w:sz w:val="20"/>
          <w:szCs w:val="20"/>
          <w:lang w:val="el-GR"/>
        </w:rPr>
        <w:t xml:space="preserve"> Να είναι σε ατομική συσκευασία και να</w:t>
      </w:r>
      <w:r w:rsidR="008E0372">
        <w:rPr>
          <w:rFonts w:ascii="Arial" w:hAnsi="Arial" w:cs="Arial"/>
          <w:sz w:val="20"/>
          <w:szCs w:val="20"/>
          <w:lang w:val="el-GR"/>
        </w:rPr>
        <w:t xml:space="preserve"> περικλείεται φυλλάδιο οδηγιών.</w:t>
      </w:r>
      <w:r w:rsidR="00694D71" w:rsidRPr="007C7187">
        <w:rPr>
          <w:rFonts w:ascii="Arial" w:hAnsi="Arial" w:cs="Arial"/>
          <w:sz w:val="20"/>
          <w:szCs w:val="20"/>
          <w:lang w:val="el-GR"/>
        </w:rPr>
        <w:t xml:space="preserve"> Να έχει διαστάσεις 152</w:t>
      </w:r>
      <w:r w:rsidR="00694D71" w:rsidRPr="00672792">
        <w:rPr>
          <w:rFonts w:ascii="Arial" w:hAnsi="Arial" w:cs="Arial"/>
          <w:sz w:val="20"/>
          <w:szCs w:val="20"/>
        </w:rPr>
        <w:t>cm</w:t>
      </w:r>
      <w:r w:rsidR="00694D71" w:rsidRPr="007C7187">
        <w:rPr>
          <w:rFonts w:ascii="Arial" w:hAnsi="Arial" w:cs="Arial"/>
          <w:sz w:val="20"/>
          <w:szCs w:val="20"/>
          <w:lang w:val="el-GR"/>
        </w:rPr>
        <w:t xml:space="preserve"> </w:t>
      </w:r>
      <w:r w:rsidR="00694D71" w:rsidRPr="00672792">
        <w:rPr>
          <w:rFonts w:ascii="Arial" w:hAnsi="Arial" w:cs="Arial"/>
          <w:sz w:val="20"/>
          <w:szCs w:val="20"/>
        </w:rPr>
        <w:t>X</w:t>
      </w:r>
      <w:r w:rsidR="00694D71" w:rsidRPr="007C7187">
        <w:rPr>
          <w:rFonts w:ascii="Arial" w:hAnsi="Arial" w:cs="Arial"/>
          <w:sz w:val="20"/>
          <w:szCs w:val="20"/>
          <w:lang w:val="el-GR"/>
        </w:rPr>
        <w:t xml:space="preserve"> 92</w:t>
      </w:r>
      <w:r w:rsidR="00694D71" w:rsidRPr="00672792">
        <w:rPr>
          <w:rFonts w:ascii="Arial" w:hAnsi="Arial" w:cs="Arial"/>
          <w:sz w:val="20"/>
          <w:szCs w:val="20"/>
        </w:rPr>
        <w:t>cm</w:t>
      </w:r>
      <w:r w:rsidR="00AC6BA7">
        <w:rPr>
          <w:rFonts w:ascii="Arial" w:hAnsi="Arial" w:cs="Arial"/>
          <w:sz w:val="20"/>
          <w:szCs w:val="20"/>
          <w:lang w:val="el-GR"/>
        </w:rPr>
        <w:t>.</w:t>
      </w:r>
      <w:r w:rsidR="00694D71" w:rsidRPr="007C7187">
        <w:rPr>
          <w:rFonts w:ascii="Arial" w:hAnsi="Arial" w:cs="Arial"/>
          <w:sz w:val="20"/>
          <w:szCs w:val="20"/>
          <w:lang w:val="el-GR"/>
        </w:rPr>
        <w:t>Τα θερμαντικά επιθέματα να είναι από ενεργό άνθρακα, άργιλο, άλας, σκόνη σιδήρου.- Να χρειάζεται περίπου 30 λεπτά για να φτάσει τους 39 βαθμοί Κελσίου (μετά το άνοιγμα της συσκευασίας) με διατήρηση άνω των δέκα ωρών.- Να κατατεθεί δείγμα προς αξιολόγηση.</w:t>
      </w:r>
    </w:p>
    <w:p w14:paraId="0864E484" w14:textId="77777777" w:rsidR="00672792" w:rsidRPr="00672792" w:rsidRDefault="00672792" w:rsidP="00694D71">
      <w:pPr>
        <w:rPr>
          <w:rFonts w:ascii="Arial" w:hAnsi="Arial" w:cs="Arial"/>
          <w:sz w:val="20"/>
          <w:szCs w:val="20"/>
          <w:lang w:val="el-GR"/>
        </w:rPr>
      </w:pPr>
    </w:p>
    <w:p w14:paraId="219F51C1" w14:textId="77777777" w:rsidR="00672792" w:rsidRPr="00672792" w:rsidRDefault="00672792" w:rsidP="00694D71">
      <w:pPr>
        <w:rPr>
          <w:rFonts w:ascii="Arial" w:hAnsi="Arial" w:cs="Arial"/>
          <w:sz w:val="20"/>
          <w:szCs w:val="20"/>
          <w:lang w:val="el-GR"/>
        </w:rPr>
      </w:pPr>
    </w:p>
    <w:p w14:paraId="78101C9F" w14:textId="77777777" w:rsidR="001567F5" w:rsidRPr="007C7187" w:rsidRDefault="001567F5" w:rsidP="00694D71">
      <w:pPr>
        <w:rPr>
          <w:rFonts w:ascii="Arial" w:hAnsi="Arial" w:cs="Arial"/>
          <w:sz w:val="20"/>
          <w:szCs w:val="20"/>
          <w:lang w:val="el-GR"/>
        </w:rPr>
      </w:pPr>
    </w:p>
    <w:p w14:paraId="1D26F2DB" w14:textId="77777777" w:rsidR="00EF6F89" w:rsidRDefault="003A79A8" w:rsidP="00694D71">
      <w:pPr>
        <w:rPr>
          <w:rFonts w:ascii="Arial" w:hAnsi="Arial" w:cs="Arial"/>
          <w:sz w:val="20"/>
          <w:szCs w:val="20"/>
          <w:lang w:val="el-GR"/>
        </w:rPr>
      </w:pPr>
      <w:r w:rsidRPr="007C7187">
        <w:rPr>
          <w:rFonts w:ascii="Arial" w:hAnsi="Arial" w:cs="Arial"/>
          <w:sz w:val="20"/>
          <w:szCs w:val="20"/>
          <w:lang w:val="el-GR"/>
        </w:rPr>
        <w:t>1</w:t>
      </w:r>
      <w:r w:rsidR="001567F5" w:rsidRPr="007C7187">
        <w:rPr>
          <w:rFonts w:ascii="Arial" w:hAnsi="Arial" w:cs="Arial"/>
          <w:sz w:val="20"/>
          <w:szCs w:val="20"/>
          <w:lang w:val="el-GR"/>
        </w:rPr>
        <w:t>2)</w:t>
      </w:r>
      <w:r w:rsidR="0098259C">
        <w:rPr>
          <w:rFonts w:ascii="Arial" w:hAnsi="Arial" w:cs="Arial"/>
          <w:sz w:val="20"/>
          <w:szCs w:val="20"/>
          <w:lang w:val="el-GR"/>
        </w:rPr>
        <w:t xml:space="preserve"> </w:t>
      </w:r>
      <w:r w:rsidR="00EF6F89" w:rsidRPr="007C7187">
        <w:rPr>
          <w:rFonts w:ascii="Arial" w:hAnsi="Arial" w:cs="Arial"/>
          <w:sz w:val="20"/>
          <w:szCs w:val="20"/>
          <w:lang w:val="el-GR"/>
        </w:rPr>
        <w:t xml:space="preserve">Πλήρες σύστημα </w:t>
      </w:r>
      <w:r w:rsidR="00A84E6E">
        <w:rPr>
          <w:rFonts w:ascii="Arial" w:hAnsi="Arial" w:cs="Arial"/>
          <w:sz w:val="20"/>
          <w:szCs w:val="20"/>
          <w:lang w:val="el-GR"/>
        </w:rPr>
        <w:t>Μορφομετατροπέ</w:t>
      </w:r>
      <w:r w:rsidR="0098259C">
        <w:rPr>
          <w:rFonts w:ascii="Arial" w:hAnsi="Arial" w:cs="Arial"/>
          <w:sz w:val="20"/>
          <w:szCs w:val="20"/>
          <w:lang w:val="el-GR"/>
        </w:rPr>
        <w:t>α</w:t>
      </w:r>
      <w:r w:rsidR="0098259C" w:rsidRPr="007C7187">
        <w:rPr>
          <w:rFonts w:ascii="Arial" w:hAnsi="Arial" w:cs="Arial"/>
          <w:sz w:val="20"/>
          <w:szCs w:val="20"/>
          <w:lang w:val="el-GR"/>
        </w:rPr>
        <w:t xml:space="preserve"> </w:t>
      </w:r>
      <w:r w:rsidR="0098259C">
        <w:rPr>
          <w:rFonts w:ascii="Arial" w:hAnsi="Arial" w:cs="Arial"/>
          <w:sz w:val="20"/>
          <w:szCs w:val="20"/>
          <w:lang w:val="el-GR"/>
        </w:rPr>
        <w:t xml:space="preserve">πίεσης </w:t>
      </w:r>
      <w:r w:rsidR="00EF6F89" w:rsidRPr="007C7187">
        <w:rPr>
          <w:rFonts w:ascii="Arial" w:hAnsi="Arial" w:cs="Arial"/>
          <w:sz w:val="20"/>
          <w:szCs w:val="20"/>
          <w:lang w:val="el-GR"/>
        </w:rPr>
        <w:t xml:space="preserve">μιας χρήσης για μέτρηση αιματηρής πίεσης μονό, με ενσωματωμένο το </w:t>
      </w:r>
      <w:r w:rsidR="00EF6F89" w:rsidRPr="00672792">
        <w:rPr>
          <w:rFonts w:ascii="Arial" w:hAnsi="Arial" w:cs="Arial"/>
          <w:sz w:val="20"/>
          <w:szCs w:val="20"/>
        </w:rPr>
        <w:t>chip</w:t>
      </w:r>
      <w:r w:rsidR="00EF6F89" w:rsidRPr="007C7187">
        <w:rPr>
          <w:rFonts w:ascii="Arial" w:hAnsi="Arial" w:cs="Arial"/>
          <w:sz w:val="20"/>
          <w:szCs w:val="20"/>
          <w:lang w:val="el-GR"/>
        </w:rPr>
        <w:t xml:space="preserve"> και τις προεκτάσεις υψηλής πίεσης σύνδεσης με τον καθετήρα και τη συσκευή χορήγησης ηπαρινισμένου ορού. Να έχει εύρος μέτρησης από – 50 έως 300</w:t>
      </w:r>
      <w:r w:rsidR="00EF6F89" w:rsidRPr="00672792">
        <w:rPr>
          <w:rFonts w:ascii="Arial" w:hAnsi="Arial" w:cs="Arial"/>
          <w:sz w:val="20"/>
          <w:szCs w:val="20"/>
        </w:rPr>
        <w:t>mmHg</w:t>
      </w:r>
      <w:r w:rsidR="00EF6F89" w:rsidRPr="007C7187">
        <w:rPr>
          <w:rFonts w:ascii="Arial" w:hAnsi="Arial" w:cs="Arial"/>
          <w:sz w:val="20"/>
          <w:szCs w:val="20"/>
          <w:lang w:val="el-GR"/>
        </w:rPr>
        <w:t xml:space="preserve"> και ανοχή σε υπερπίεση από – 500 έως 5000 </w:t>
      </w:r>
      <w:r w:rsidR="00EF6F89" w:rsidRPr="00672792">
        <w:rPr>
          <w:rFonts w:ascii="Arial" w:hAnsi="Arial" w:cs="Arial"/>
          <w:sz w:val="20"/>
          <w:szCs w:val="20"/>
        </w:rPr>
        <w:t>mmHg</w:t>
      </w:r>
      <w:r w:rsidR="00EF6F89" w:rsidRPr="007C7187">
        <w:rPr>
          <w:rFonts w:ascii="Arial" w:hAnsi="Arial" w:cs="Arial"/>
          <w:sz w:val="20"/>
          <w:szCs w:val="20"/>
          <w:lang w:val="el-GR"/>
        </w:rPr>
        <w:t>.</w:t>
      </w:r>
      <w:r w:rsidR="0098259C">
        <w:rPr>
          <w:rFonts w:ascii="Arial" w:hAnsi="Arial" w:cs="Arial"/>
          <w:sz w:val="20"/>
          <w:szCs w:val="20"/>
          <w:lang w:val="el-GR"/>
        </w:rPr>
        <w:t xml:space="preserve"> </w:t>
      </w:r>
      <w:r w:rsidR="00EF6F89" w:rsidRPr="007C7187">
        <w:rPr>
          <w:rFonts w:ascii="Arial" w:hAnsi="Arial" w:cs="Arial"/>
          <w:sz w:val="20"/>
          <w:szCs w:val="20"/>
          <w:lang w:val="el-GR"/>
        </w:rPr>
        <w:t xml:space="preserve">Οι μορφομετατροπείς πίεσης θα πρέπει να συνδέονται απευθείας με τα υπάρχοντα </w:t>
      </w:r>
      <w:r w:rsidR="00EF6F89" w:rsidRPr="00672792">
        <w:rPr>
          <w:rFonts w:ascii="Arial" w:hAnsi="Arial" w:cs="Arial"/>
          <w:sz w:val="20"/>
          <w:szCs w:val="20"/>
        </w:rPr>
        <w:t>Monitors</w:t>
      </w:r>
      <w:r w:rsidR="00EF6F89" w:rsidRPr="007C7187">
        <w:rPr>
          <w:rFonts w:ascii="Arial" w:hAnsi="Arial" w:cs="Arial"/>
          <w:sz w:val="20"/>
          <w:szCs w:val="20"/>
          <w:lang w:val="el-GR"/>
        </w:rPr>
        <w:t xml:space="preserve"> μέσω καλωδίων επαρκούς μήκους (άνω των 2 μέτρων) χωρίς μεσολάβηση βάσης ή άλλου συστήματος που να τα καταστούν δύσχρηστα. Τα καλώδια θα πρέπει να εξασφαλίζουν εύκολη και στεγανή σύνδεση</w:t>
      </w:r>
      <w:r w:rsidR="001567F5" w:rsidRPr="007C7187">
        <w:rPr>
          <w:rFonts w:ascii="Arial" w:hAnsi="Arial" w:cs="Arial"/>
          <w:sz w:val="20"/>
          <w:szCs w:val="20"/>
          <w:lang w:val="el-GR"/>
        </w:rPr>
        <w:t>.</w:t>
      </w:r>
      <w:r w:rsidR="003D0CD6" w:rsidRPr="007C7187">
        <w:rPr>
          <w:rFonts w:ascii="Arial" w:hAnsi="Arial" w:cs="Arial"/>
          <w:sz w:val="20"/>
          <w:szCs w:val="20"/>
          <w:lang w:val="el-GR"/>
        </w:rPr>
        <w:t xml:space="preserve"> </w:t>
      </w:r>
    </w:p>
    <w:p w14:paraId="7A3F6F08" w14:textId="77777777" w:rsidR="008E0372" w:rsidRDefault="008E0372" w:rsidP="00694D71">
      <w:pPr>
        <w:rPr>
          <w:rFonts w:ascii="Arial" w:hAnsi="Arial" w:cs="Arial"/>
          <w:sz w:val="20"/>
          <w:szCs w:val="20"/>
          <w:lang w:val="el-GR"/>
        </w:rPr>
      </w:pPr>
    </w:p>
    <w:p w14:paraId="6E937DF0" w14:textId="77777777" w:rsidR="008E0372" w:rsidRPr="00672792" w:rsidRDefault="008E0372" w:rsidP="00694D71">
      <w:pPr>
        <w:rPr>
          <w:rFonts w:ascii="Arial" w:hAnsi="Arial" w:cs="Arial"/>
          <w:sz w:val="20"/>
          <w:szCs w:val="20"/>
          <w:lang w:val="el-GR"/>
        </w:rPr>
      </w:pPr>
    </w:p>
    <w:p w14:paraId="2B536017" w14:textId="77777777" w:rsidR="003D0CD6" w:rsidRPr="00672792" w:rsidRDefault="003D0CD6" w:rsidP="00694D71">
      <w:pPr>
        <w:rPr>
          <w:rFonts w:ascii="Arial" w:hAnsi="Arial" w:cs="Arial"/>
          <w:sz w:val="20"/>
          <w:szCs w:val="20"/>
          <w:lang w:val="el-GR"/>
        </w:rPr>
      </w:pPr>
    </w:p>
    <w:p w14:paraId="389A2E98" w14:textId="77777777" w:rsidR="003D0CD6" w:rsidRDefault="003A79A8" w:rsidP="003D0CD6">
      <w:pPr>
        <w:rPr>
          <w:rFonts w:ascii="Arial" w:hAnsi="Arial" w:cs="Arial"/>
          <w:sz w:val="20"/>
          <w:szCs w:val="20"/>
          <w:lang w:val="el-GR"/>
        </w:rPr>
      </w:pPr>
      <w:r w:rsidRPr="00672792">
        <w:rPr>
          <w:rFonts w:ascii="Arial" w:hAnsi="Arial" w:cs="Arial"/>
          <w:sz w:val="20"/>
          <w:szCs w:val="20"/>
          <w:lang w:val="el-GR"/>
        </w:rPr>
        <w:t>1</w:t>
      </w:r>
      <w:r w:rsidR="001567F5" w:rsidRPr="00672792">
        <w:rPr>
          <w:rFonts w:ascii="Arial" w:hAnsi="Arial" w:cs="Arial"/>
          <w:sz w:val="20"/>
          <w:szCs w:val="20"/>
          <w:lang w:val="el-GR"/>
        </w:rPr>
        <w:t>3)</w:t>
      </w:r>
      <w:r w:rsidR="003D0CD6" w:rsidRPr="00672792">
        <w:rPr>
          <w:rFonts w:ascii="Arial" w:hAnsi="Arial" w:cs="Arial"/>
          <w:sz w:val="20"/>
          <w:szCs w:val="20"/>
          <w:lang w:val="el-GR"/>
        </w:rPr>
        <w:t xml:space="preserve">Λαρυγγική μάσκα μίας χρήσεως από </w:t>
      </w:r>
      <w:r w:rsidR="003D0CD6" w:rsidRPr="00672792">
        <w:rPr>
          <w:rFonts w:ascii="Arial" w:hAnsi="Arial" w:cs="Arial"/>
          <w:sz w:val="20"/>
          <w:szCs w:val="20"/>
        </w:rPr>
        <w:t>PVC</w:t>
      </w:r>
      <w:r w:rsidR="003D0CD6" w:rsidRPr="00672792">
        <w:rPr>
          <w:rFonts w:ascii="Arial" w:hAnsi="Arial" w:cs="Arial"/>
          <w:sz w:val="20"/>
          <w:szCs w:val="20"/>
          <w:lang w:val="el-GR"/>
        </w:rPr>
        <w:t>, με την απαιτούμενη γωνίωση περίπου 90</w:t>
      </w:r>
      <w:r w:rsidR="003D0CD6" w:rsidRPr="00672792">
        <w:rPr>
          <w:rFonts w:ascii="Arial" w:hAnsi="Arial" w:cs="Arial"/>
          <w:sz w:val="20"/>
          <w:szCs w:val="20"/>
          <w:vertAlign w:val="superscript"/>
          <w:lang w:val="el-GR"/>
        </w:rPr>
        <w:t>ο</w:t>
      </w:r>
      <w:r w:rsidR="003D0CD6" w:rsidRPr="00672792">
        <w:rPr>
          <w:rFonts w:ascii="Arial" w:hAnsi="Arial" w:cs="Arial"/>
          <w:sz w:val="20"/>
          <w:szCs w:val="20"/>
          <w:lang w:val="el-GR"/>
        </w:rPr>
        <w:t xml:space="preserve">, για ευκολότερη τοποθέτηση με </w:t>
      </w:r>
      <w:r w:rsidR="003D0CD6" w:rsidRPr="00672792">
        <w:rPr>
          <w:rFonts w:ascii="Arial" w:hAnsi="Arial" w:cs="Arial"/>
          <w:sz w:val="20"/>
          <w:szCs w:val="20"/>
        </w:rPr>
        <w:t>Cuff</w:t>
      </w:r>
      <w:r w:rsidR="003D0CD6" w:rsidRPr="00672792">
        <w:rPr>
          <w:rFonts w:ascii="Arial" w:hAnsi="Arial" w:cs="Arial"/>
          <w:sz w:val="20"/>
          <w:szCs w:val="20"/>
          <w:lang w:val="el-GR"/>
        </w:rPr>
        <w:t xml:space="preserve"> διπλής φραγής με δυνατότητα να περάσει </w:t>
      </w:r>
      <w:r w:rsidR="003D0CD6" w:rsidRPr="00672792">
        <w:rPr>
          <w:rFonts w:ascii="Arial" w:hAnsi="Arial" w:cs="Arial"/>
          <w:sz w:val="20"/>
          <w:szCs w:val="20"/>
        </w:rPr>
        <w:t>Levin</w:t>
      </w:r>
      <w:r w:rsidR="003D0CD6" w:rsidRPr="00672792">
        <w:rPr>
          <w:rFonts w:ascii="Arial" w:hAnsi="Arial" w:cs="Arial"/>
          <w:sz w:val="20"/>
          <w:szCs w:val="20"/>
          <w:lang w:val="el-GR"/>
        </w:rPr>
        <w:t xml:space="preserve"> για εκκένωση στομάχου και δυνατότητα αερισμού με θετική πίεση μέχρι 37 </w:t>
      </w:r>
      <w:r w:rsidR="003D0CD6" w:rsidRPr="00672792">
        <w:rPr>
          <w:rFonts w:ascii="Arial" w:hAnsi="Arial" w:cs="Arial"/>
          <w:sz w:val="20"/>
          <w:szCs w:val="20"/>
        </w:rPr>
        <w:t>cm</w:t>
      </w:r>
      <w:r w:rsidR="003D0CD6" w:rsidRPr="00672792">
        <w:rPr>
          <w:rFonts w:ascii="Arial" w:hAnsi="Arial" w:cs="Arial"/>
          <w:sz w:val="20"/>
          <w:szCs w:val="20"/>
          <w:lang w:val="el-GR"/>
        </w:rPr>
        <w:t xml:space="preserve"> </w:t>
      </w:r>
      <w:r w:rsidR="003D0CD6" w:rsidRPr="00672792">
        <w:rPr>
          <w:rFonts w:ascii="Arial" w:hAnsi="Arial" w:cs="Arial"/>
          <w:sz w:val="20"/>
          <w:szCs w:val="20"/>
        </w:rPr>
        <w:t>H</w:t>
      </w:r>
      <w:r w:rsidR="003D0CD6" w:rsidRPr="00672792">
        <w:rPr>
          <w:rFonts w:ascii="Arial" w:hAnsi="Arial" w:cs="Arial"/>
          <w:sz w:val="20"/>
          <w:szCs w:val="20"/>
          <w:vertAlign w:val="subscript"/>
          <w:lang w:val="el-GR"/>
        </w:rPr>
        <w:t>2</w:t>
      </w:r>
      <w:r w:rsidR="003D0CD6" w:rsidRPr="00672792">
        <w:rPr>
          <w:rFonts w:ascii="Arial" w:hAnsi="Arial" w:cs="Arial"/>
          <w:sz w:val="20"/>
          <w:szCs w:val="20"/>
        </w:rPr>
        <w:t>O</w:t>
      </w:r>
      <w:r w:rsidR="003D0CD6" w:rsidRPr="00672792">
        <w:rPr>
          <w:rFonts w:ascii="Arial" w:hAnsi="Arial" w:cs="Arial"/>
          <w:sz w:val="20"/>
          <w:szCs w:val="20"/>
          <w:lang w:val="el-GR"/>
        </w:rPr>
        <w:t xml:space="preserve"> το οποίο να επιβεβαιώνεται από κλινική μελέτη. </w:t>
      </w:r>
      <w:r w:rsidR="003D0CD6" w:rsidRPr="007C7187">
        <w:rPr>
          <w:rFonts w:ascii="Arial" w:hAnsi="Arial" w:cs="Arial"/>
          <w:sz w:val="20"/>
          <w:szCs w:val="20"/>
          <w:lang w:val="el-GR"/>
        </w:rPr>
        <w:t xml:space="preserve">Να διαθέτει πλαϊνά πτερύγια στην εσωτερική πλευρά του </w:t>
      </w:r>
      <w:r w:rsidR="003D0CD6" w:rsidRPr="00672792">
        <w:rPr>
          <w:rFonts w:ascii="Arial" w:hAnsi="Arial" w:cs="Arial"/>
          <w:sz w:val="20"/>
          <w:szCs w:val="20"/>
        </w:rPr>
        <w:t>cuff</w:t>
      </w:r>
      <w:r w:rsidR="003D0CD6" w:rsidRPr="007C7187">
        <w:rPr>
          <w:rFonts w:ascii="Arial" w:hAnsi="Arial" w:cs="Arial"/>
          <w:sz w:val="20"/>
          <w:szCs w:val="20"/>
          <w:lang w:val="el-GR"/>
        </w:rPr>
        <w:t xml:space="preserve"> τα οποία σε συνδυασμό με τον αυλό για </w:t>
      </w:r>
      <w:r w:rsidR="003D0CD6" w:rsidRPr="00672792">
        <w:rPr>
          <w:rFonts w:ascii="Arial" w:hAnsi="Arial" w:cs="Arial"/>
          <w:sz w:val="20"/>
          <w:szCs w:val="20"/>
        </w:rPr>
        <w:t>Levin</w:t>
      </w:r>
      <w:r w:rsidR="003D0CD6" w:rsidRPr="007C7187">
        <w:rPr>
          <w:rFonts w:ascii="Arial" w:hAnsi="Arial" w:cs="Arial"/>
          <w:sz w:val="20"/>
          <w:szCs w:val="20"/>
          <w:lang w:val="el-GR"/>
        </w:rPr>
        <w:t xml:space="preserve"> να λειτουργούν ως επιγλωττιδικές μπάρες ώστε να αποφεύγεται η απόφραξη του σωλήνα αερισμού της λαρυγγικής μάσκας από τυχόν κατάσπαση της επιγλωττίδας. Να είναι αποστειρωμένη και ελεύθερη από </w:t>
      </w:r>
      <w:r w:rsidR="003D0CD6" w:rsidRPr="00672792">
        <w:rPr>
          <w:rFonts w:ascii="Arial" w:hAnsi="Arial" w:cs="Arial"/>
          <w:sz w:val="20"/>
          <w:szCs w:val="20"/>
        </w:rPr>
        <w:t>Latex</w:t>
      </w:r>
      <w:r w:rsidR="003D0CD6" w:rsidRPr="007C7187">
        <w:rPr>
          <w:rFonts w:ascii="Arial" w:hAnsi="Arial" w:cs="Arial"/>
          <w:sz w:val="20"/>
          <w:szCs w:val="20"/>
          <w:lang w:val="el-GR"/>
        </w:rPr>
        <w:t xml:space="preserve">. Σε μεγέθη 1.0, 1.5, 2.0, 2.5, 3.0, 4.0 και 5.0. </w:t>
      </w:r>
    </w:p>
    <w:p w14:paraId="0DFA47B3" w14:textId="77777777" w:rsidR="008E0372" w:rsidRDefault="008E0372" w:rsidP="003D0CD6">
      <w:pPr>
        <w:rPr>
          <w:rFonts w:ascii="Arial" w:hAnsi="Arial" w:cs="Arial"/>
          <w:sz w:val="20"/>
          <w:szCs w:val="20"/>
          <w:lang w:val="el-GR"/>
        </w:rPr>
      </w:pPr>
    </w:p>
    <w:p w14:paraId="559D66A2" w14:textId="77777777" w:rsidR="008E0372" w:rsidRPr="00672792" w:rsidRDefault="008E0372" w:rsidP="003D0CD6">
      <w:pPr>
        <w:rPr>
          <w:rFonts w:ascii="Arial" w:hAnsi="Arial" w:cs="Arial"/>
          <w:sz w:val="20"/>
          <w:szCs w:val="20"/>
          <w:lang w:val="el-GR"/>
        </w:rPr>
      </w:pPr>
    </w:p>
    <w:p w14:paraId="12772F11" w14:textId="77777777" w:rsidR="009F7EA3" w:rsidRPr="00672792" w:rsidRDefault="009F7EA3" w:rsidP="003D0CD6">
      <w:pPr>
        <w:rPr>
          <w:rFonts w:ascii="Arial" w:hAnsi="Arial" w:cs="Arial"/>
          <w:sz w:val="20"/>
          <w:szCs w:val="20"/>
          <w:lang w:val="el-GR"/>
        </w:rPr>
      </w:pPr>
    </w:p>
    <w:p w14:paraId="01556D55" w14:textId="77777777" w:rsidR="00757D9A" w:rsidRDefault="003A79A8" w:rsidP="003D0CD6">
      <w:pPr>
        <w:rPr>
          <w:rFonts w:ascii="Arial" w:hAnsi="Arial" w:cs="Arial"/>
          <w:sz w:val="20"/>
          <w:szCs w:val="20"/>
          <w:lang w:val="el-GR"/>
        </w:rPr>
      </w:pPr>
      <w:r w:rsidRPr="00672792">
        <w:rPr>
          <w:rFonts w:ascii="Arial" w:hAnsi="Arial" w:cs="Arial"/>
          <w:sz w:val="20"/>
          <w:szCs w:val="20"/>
          <w:lang w:val="el-GR"/>
        </w:rPr>
        <w:t>1</w:t>
      </w:r>
      <w:r w:rsidR="001567F5" w:rsidRPr="00672792">
        <w:rPr>
          <w:rFonts w:ascii="Arial" w:hAnsi="Arial" w:cs="Arial"/>
          <w:sz w:val="20"/>
          <w:szCs w:val="20"/>
          <w:lang w:val="el-GR"/>
        </w:rPr>
        <w:t>4)</w:t>
      </w:r>
      <w:r w:rsidR="008E261C">
        <w:rPr>
          <w:rFonts w:ascii="Arial" w:hAnsi="Arial" w:cs="Arial"/>
          <w:sz w:val="20"/>
          <w:szCs w:val="20"/>
          <w:lang w:val="el-GR"/>
        </w:rPr>
        <w:t xml:space="preserve"> </w:t>
      </w:r>
      <w:r w:rsidR="00757D9A" w:rsidRPr="00672792">
        <w:rPr>
          <w:rFonts w:ascii="Arial" w:hAnsi="Arial" w:cs="Arial"/>
          <w:sz w:val="20"/>
          <w:szCs w:val="20"/>
          <w:lang w:val="el-GR"/>
        </w:rPr>
        <w:t>Αισθητήρας ενηλίκων  μέτρησης βάθους αναισθησίας</w:t>
      </w:r>
      <w:r w:rsidR="008E261C">
        <w:rPr>
          <w:rFonts w:ascii="Arial" w:hAnsi="Arial" w:cs="Arial"/>
          <w:sz w:val="20"/>
          <w:szCs w:val="20"/>
          <w:lang w:val="el-GR"/>
        </w:rPr>
        <w:t xml:space="preserve"> τύπου </w:t>
      </w:r>
      <w:r w:rsidR="008E261C">
        <w:rPr>
          <w:rFonts w:ascii="Arial" w:hAnsi="Arial" w:cs="Arial"/>
          <w:sz w:val="20"/>
          <w:szCs w:val="20"/>
        </w:rPr>
        <w:t>BIS</w:t>
      </w:r>
      <w:r w:rsidR="00757D9A" w:rsidRPr="00672792">
        <w:rPr>
          <w:rFonts w:ascii="Arial" w:hAnsi="Arial" w:cs="Arial"/>
          <w:sz w:val="20"/>
          <w:szCs w:val="20"/>
          <w:lang w:val="el-GR"/>
        </w:rPr>
        <w:t xml:space="preserve">.Ο αισθητήρας ενηλίκων να είναι μιας χρήσης, να αποτελείται από τέσσερα  ηλεκτρόδια σε ενιαία κατασκευή και να μετρά το βάθος αναισθησίας </w:t>
      </w:r>
      <w:r w:rsidR="00757D9A" w:rsidRPr="007C7187">
        <w:rPr>
          <w:rFonts w:ascii="Arial" w:hAnsi="Arial" w:cs="Arial"/>
          <w:sz w:val="20"/>
          <w:szCs w:val="20"/>
          <w:lang w:val="el-GR"/>
        </w:rPr>
        <w:t xml:space="preserve">Να άγει συνεχές ηλεκτροεγκεφαλικό σήμα μέσω 2 καναλιών. Να δύναται να μετρήσει </w:t>
      </w:r>
      <w:r w:rsidR="00757D9A" w:rsidRPr="00672792">
        <w:rPr>
          <w:rFonts w:ascii="Arial" w:hAnsi="Arial" w:cs="Arial"/>
          <w:sz w:val="20"/>
          <w:szCs w:val="20"/>
        </w:rPr>
        <w:t>EMG</w:t>
      </w:r>
      <w:r w:rsidR="00757D9A" w:rsidRPr="007C7187">
        <w:rPr>
          <w:rFonts w:ascii="Arial" w:hAnsi="Arial" w:cs="Arial"/>
          <w:sz w:val="20"/>
          <w:szCs w:val="20"/>
          <w:lang w:val="el-GR"/>
        </w:rPr>
        <w:t>. Ο αισθητήρας κατά την τοποθέτησή του, να διαθέτει τεχνολογία προσπέλασης των νεκρών επιδερμικών κυττάρων ώστε να εξασφαλίζεται βέλτιστο αγώγιμο περιβάλλον και σ</w:t>
      </w:r>
      <w:r w:rsidR="00BE6DDC">
        <w:rPr>
          <w:rFonts w:ascii="Arial" w:hAnsi="Arial" w:cs="Arial"/>
          <w:sz w:val="20"/>
          <w:szCs w:val="20"/>
          <w:lang w:val="el-GR"/>
        </w:rPr>
        <w:t xml:space="preserve">ταθερή τοποθέτηση για 24 ώρες. </w:t>
      </w:r>
      <w:r w:rsidR="00757D9A" w:rsidRPr="007C7187">
        <w:rPr>
          <w:rFonts w:ascii="Arial" w:hAnsi="Arial" w:cs="Arial"/>
          <w:sz w:val="20"/>
          <w:szCs w:val="20"/>
          <w:lang w:val="el-GR"/>
        </w:rPr>
        <w:t>Οι αισθητήρες να συνοδεύοντα</w:t>
      </w:r>
      <w:r w:rsidR="00BE6DDC">
        <w:rPr>
          <w:rFonts w:ascii="Arial" w:hAnsi="Arial" w:cs="Arial"/>
          <w:sz w:val="20"/>
          <w:szCs w:val="20"/>
          <w:lang w:val="el-GR"/>
        </w:rPr>
        <w:t xml:space="preserve">ι από </w:t>
      </w:r>
      <w:r w:rsidR="00757D9A" w:rsidRPr="007C7187">
        <w:rPr>
          <w:rFonts w:ascii="Arial" w:hAnsi="Arial" w:cs="Arial"/>
          <w:sz w:val="20"/>
          <w:szCs w:val="20"/>
          <w:lang w:val="el-GR"/>
        </w:rPr>
        <w:t>μόνιτορ μέτρησης βάθους αναισθησίας</w:t>
      </w:r>
      <w:r w:rsidR="001567F5" w:rsidRPr="007C7187">
        <w:rPr>
          <w:rFonts w:ascii="Arial" w:hAnsi="Arial" w:cs="Arial"/>
          <w:sz w:val="20"/>
          <w:szCs w:val="20"/>
          <w:lang w:val="el-GR"/>
        </w:rPr>
        <w:t>.</w:t>
      </w:r>
    </w:p>
    <w:p w14:paraId="454FF44D" w14:textId="77777777" w:rsidR="008E0372" w:rsidRPr="00BE6DDC" w:rsidRDefault="008E0372" w:rsidP="003D0CD6">
      <w:pPr>
        <w:rPr>
          <w:rFonts w:ascii="Arial" w:hAnsi="Arial" w:cs="Arial"/>
          <w:sz w:val="20"/>
          <w:szCs w:val="20"/>
        </w:rPr>
      </w:pPr>
    </w:p>
    <w:p w14:paraId="275BFE13" w14:textId="77777777" w:rsidR="009F7EA3" w:rsidRPr="00672792" w:rsidRDefault="009F7EA3" w:rsidP="003D0CD6">
      <w:pPr>
        <w:rPr>
          <w:rFonts w:ascii="Arial" w:hAnsi="Arial" w:cs="Arial"/>
          <w:sz w:val="20"/>
          <w:szCs w:val="20"/>
          <w:lang w:val="el-GR"/>
        </w:rPr>
      </w:pPr>
    </w:p>
    <w:p w14:paraId="0F2EE484" w14:textId="77777777" w:rsidR="001567F5" w:rsidRPr="00BE6DDC" w:rsidRDefault="001567F5" w:rsidP="003D0CD6">
      <w:pPr>
        <w:rPr>
          <w:rFonts w:ascii="Arial" w:hAnsi="Arial" w:cs="Arial"/>
          <w:sz w:val="20"/>
          <w:szCs w:val="20"/>
        </w:rPr>
      </w:pPr>
    </w:p>
    <w:p w14:paraId="1501459E" w14:textId="77777777" w:rsidR="00844B25" w:rsidRDefault="00836BC6" w:rsidP="00BE6DDC">
      <w:pPr>
        <w:shd w:val="clear" w:color="auto" w:fill="FFFFFF"/>
        <w:rPr>
          <w:rFonts w:ascii="Arial" w:hAnsi="Arial" w:cs="Arial"/>
          <w:sz w:val="20"/>
          <w:szCs w:val="20"/>
          <w:lang w:val="el-GR"/>
        </w:rPr>
      </w:pPr>
      <w:r w:rsidRPr="00672792">
        <w:rPr>
          <w:rFonts w:ascii="Arial" w:eastAsia="Times New Roman" w:hAnsi="Arial" w:cs="Arial"/>
          <w:bCs/>
          <w:color w:val="222222"/>
          <w:sz w:val="20"/>
          <w:szCs w:val="20"/>
          <w:lang w:val="el-GR"/>
        </w:rPr>
        <w:t>1</w:t>
      </w:r>
      <w:r w:rsidR="001567F5" w:rsidRPr="00672792">
        <w:rPr>
          <w:rFonts w:ascii="Arial" w:eastAsia="Times New Roman" w:hAnsi="Arial" w:cs="Arial"/>
          <w:bCs/>
          <w:color w:val="222222"/>
          <w:sz w:val="20"/>
          <w:szCs w:val="20"/>
          <w:lang w:val="el-GR"/>
        </w:rPr>
        <w:t>5)</w:t>
      </w:r>
      <w:r w:rsidR="00BE6DDC" w:rsidRPr="00BE6DDC">
        <w:rPr>
          <w:rFonts w:ascii="Arial" w:eastAsia="Times New Roman" w:hAnsi="Arial" w:cs="Arial"/>
          <w:bCs/>
          <w:color w:val="222222"/>
          <w:sz w:val="20"/>
          <w:szCs w:val="20"/>
          <w:lang w:val="el-GR"/>
        </w:rPr>
        <w:t xml:space="preserve"> </w:t>
      </w:r>
      <w:r w:rsidR="00BE6DDC">
        <w:rPr>
          <w:rFonts w:ascii="Arial" w:eastAsia="Times New Roman" w:hAnsi="Arial" w:cs="Arial"/>
          <w:bCs/>
          <w:color w:val="222222"/>
          <w:sz w:val="20"/>
          <w:szCs w:val="20"/>
          <w:lang w:val="el-GR"/>
        </w:rPr>
        <w:t>Ομοαξονική β</w:t>
      </w:r>
      <w:r w:rsidRPr="00672792">
        <w:rPr>
          <w:rFonts w:ascii="Arial" w:eastAsia="Times New Roman" w:hAnsi="Arial" w:cs="Arial"/>
          <w:bCs/>
          <w:color w:val="222222"/>
          <w:sz w:val="20"/>
          <w:szCs w:val="20"/>
          <w:lang w:val="el-GR"/>
        </w:rPr>
        <w:t>ελόνα ιστολογικής βιοψίας ημιαυτόματη</w:t>
      </w:r>
      <w:r w:rsidRPr="00672792">
        <w:rPr>
          <w:rFonts w:ascii="Arial" w:eastAsia="Times New Roman" w:hAnsi="Arial" w:cs="Arial"/>
          <w:color w:val="222222"/>
          <w:sz w:val="20"/>
          <w:szCs w:val="20"/>
          <w:lang w:val="el-GR"/>
        </w:rPr>
        <w:t>.</w:t>
      </w:r>
      <w:r w:rsidR="00BE6DDC">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Το σετ να έχει ατραυματικό άκρο για την ασφαλή τοποθέτηση της</w:t>
      </w:r>
      <w:r w:rsidRPr="00672792">
        <w:rPr>
          <w:rFonts w:ascii="Arial" w:eastAsia="Times New Roman" w:hAnsi="Arial" w:cs="Arial"/>
          <w:color w:val="222222"/>
          <w:sz w:val="20"/>
          <w:szCs w:val="20"/>
        </w:rPr>
        <w:t> </w:t>
      </w:r>
      <w:r w:rsidRPr="00672792">
        <w:rPr>
          <w:rFonts w:ascii="Arial" w:eastAsia="Times New Roman" w:hAnsi="Arial" w:cs="Arial"/>
          <w:color w:val="222222"/>
          <w:sz w:val="20"/>
          <w:szCs w:val="20"/>
          <w:lang w:val="el-GR"/>
        </w:rPr>
        <w:t>βε</w:t>
      </w:r>
      <w:r w:rsidR="00C92291">
        <w:rPr>
          <w:rFonts w:ascii="Arial" w:eastAsia="Times New Roman" w:hAnsi="Arial" w:cs="Arial"/>
          <w:color w:val="222222"/>
          <w:sz w:val="20"/>
          <w:szCs w:val="20"/>
          <w:lang w:val="el-GR"/>
        </w:rPr>
        <w:t>λόνας βιοψίας μαλακών ιστών ώστε να</w:t>
      </w:r>
      <w:r w:rsidR="00BE6DDC">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μπορεί να χρησιμοποιηθεί μέσω των μαλακών</w:t>
      </w:r>
      <w:r w:rsidR="00C92291">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ιστών και γύρω από τα αγγεία για να ελαχιστοποιηθεί ο κίνδυνος ακούσιας</w:t>
      </w:r>
      <w:r w:rsidR="00C92291">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βλάβης στην περιοχή.</w:t>
      </w:r>
      <w:r w:rsidR="00BE6DDC">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Να έχει την δυνατότητα διπλής επιλογής μήκους δείγματος 10</w:t>
      </w:r>
      <w:r w:rsidRPr="00672792">
        <w:rPr>
          <w:rFonts w:ascii="Arial" w:eastAsia="Times New Roman" w:hAnsi="Arial" w:cs="Arial"/>
          <w:color w:val="222222"/>
          <w:sz w:val="20"/>
          <w:szCs w:val="20"/>
        </w:rPr>
        <w:t>mm</w:t>
      </w:r>
      <w:r w:rsidRPr="00672792">
        <w:rPr>
          <w:rFonts w:ascii="Arial" w:eastAsia="Times New Roman" w:hAnsi="Arial" w:cs="Arial"/>
          <w:color w:val="222222"/>
          <w:sz w:val="20"/>
          <w:szCs w:val="20"/>
          <w:lang w:val="el-GR"/>
        </w:rPr>
        <w:t xml:space="preserve"> και 20</w:t>
      </w:r>
      <w:r w:rsidRPr="00672792">
        <w:rPr>
          <w:rFonts w:ascii="Arial" w:eastAsia="Times New Roman" w:hAnsi="Arial" w:cs="Arial"/>
          <w:color w:val="222222"/>
          <w:sz w:val="20"/>
          <w:szCs w:val="20"/>
        </w:rPr>
        <w:t>mm</w:t>
      </w:r>
      <w:r w:rsidRPr="00672792">
        <w:rPr>
          <w:rFonts w:ascii="Arial" w:eastAsia="Times New Roman" w:hAnsi="Arial" w:cs="Arial"/>
          <w:color w:val="222222"/>
          <w:sz w:val="20"/>
          <w:szCs w:val="20"/>
          <w:lang w:val="el-GR"/>
        </w:rPr>
        <w:t xml:space="preserve"> με</w:t>
      </w:r>
      <w:r w:rsidR="00BE6DDC">
        <w:rPr>
          <w:rFonts w:ascii="Arial" w:eastAsia="Times New Roman" w:hAnsi="Arial" w:cs="Arial"/>
          <w:color w:val="222222"/>
          <w:sz w:val="20"/>
          <w:szCs w:val="20"/>
          <w:lang w:val="el-GR"/>
        </w:rPr>
        <w:t xml:space="preserve"> </w:t>
      </w:r>
      <w:r w:rsidRPr="00672792">
        <w:rPr>
          <w:rFonts w:ascii="Arial" w:eastAsia="Times New Roman" w:hAnsi="Arial" w:cs="Arial"/>
          <w:color w:val="222222"/>
          <w:sz w:val="20"/>
          <w:szCs w:val="20"/>
          <w:lang w:val="el-GR"/>
        </w:rPr>
        <w:t xml:space="preserve">οπτική ένδειξη του βάθους διείσδυσης. </w:t>
      </w:r>
      <w:r w:rsidRPr="00672792">
        <w:rPr>
          <w:rFonts w:ascii="Arial" w:eastAsia="Times New Roman" w:hAnsi="Arial" w:cs="Arial"/>
          <w:color w:val="222222"/>
          <w:sz w:val="20"/>
          <w:szCs w:val="20"/>
        </w:rPr>
        <w:t>H</w:t>
      </w:r>
      <w:r w:rsidRPr="00672792">
        <w:rPr>
          <w:rFonts w:ascii="Arial" w:eastAsia="Times New Roman" w:hAnsi="Arial" w:cs="Arial"/>
          <w:color w:val="222222"/>
          <w:sz w:val="20"/>
          <w:szCs w:val="20"/>
          <w:lang w:val="el-GR"/>
        </w:rPr>
        <w:t xml:space="preserve"> βελόνα να φέρει ακτινοσκιερή διαγράμμιση ανά εκατοστό. Να διαθέτει διπλή μέθοδο πυροδότησης και ισχυρό μηχανισμό κοπής.</w:t>
      </w:r>
      <w:r w:rsidR="00BE6DDC">
        <w:rPr>
          <w:rFonts w:ascii="Arial" w:eastAsia="Times New Roman" w:hAnsi="Arial" w:cs="Arial"/>
          <w:color w:val="222222"/>
          <w:sz w:val="20"/>
          <w:szCs w:val="20"/>
          <w:lang w:val="el-GR"/>
        </w:rPr>
        <w:t xml:space="preserve"> Ν</w:t>
      </w:r>
      <w:r w:rsidRPr="00672792">
        <w:rPr>
          <w:rFonts w:ascii="Arial" w:eastAsia="Times New Roman" w:hAnsi="Arial" w:cs="Arial"/>
          <w:color w:val="222222"/>
          <w:sz w:val="20"/>
          <w:szCs w:val="20"/>
          <w:lang w:val="el-GR"/>
        </w:rPr>
        <w:t>α προσφερθούν συστήματα διαμέτρου 14</w:t>
      </w:r>
      <w:r w:rsidRPr="00672792">
        <w:rPr>
          <w:rFonts w:ascii="Arial" w:eastAsia="Times New Roman" w:hAnsi="Arial" w:cs="Arial"/>
          <w:color w:val="222222"/>
          <w:sz w:val="20"/>
          <w:szCs w:val="20"/>
        </w:rPr>
        <w:t>G</w:t>
      </w:r>
      <w:r w:rsidRPr="00672792">
        <w:rPr>
          <w:rFonts w:ascii="Arial" w:eastAsia="Times New Roman" w:hAnsi="Arial" w:cs="Arial"/>
          <w:color w:val="222222"/>
          <w:sz w:val="20"/>
          <w:szCs w:val="20"/>
          <w:lang w:val="el-GR"/>
        </w:rPr>
        <w:t>,16</w:t>
      </w:r>
      <w:r w:rsidRPr="00672792">
        <w:rPr>
          <w:rFonts w:ascii="Arial" w:eastAsia="Times New Roman" w:hAnsi="Arial" w:cs="Arial"/>
          <w:color w:val="222222"/>
          <w:sz w:val="20"/>
          <w:szCs w:val="20"/>
        </w:rPr>
        <w:t>G</w:t>
      </w:r>
      <w:r w:rsidRPr="00672792">
        <w:rPr>
          <w:rFonts w:ascii="Arial" w:eastAsia="Times New Roman" w:hAnsi="Arial" w:cs="Arial"/>
          <w:color w:val="222222"/>
          <w:sz w:val="20"/>
          <w:szCs w:val="20"/>
          <w:lang w:val="el-GR"/>
        </w:rPr>
        <w:t>,18</w:t>
      </w:r>
      <w:r w:rsidRPr="00672792">
        <w:rPr>
          <w:rFonts w:ascii="Arial" w:eastAsia="Times New Roman" w:hAnsi="Arial" w:cs="Arial"/>
          <w:color w:val="222222"/>
          <w:sz w:val="20"/>
          <w:szCs w:val="20"/>
        </w:rPr>
        <w:t>G</w:t>
      </w:r>
      <w:r w:rsidRPr="00672792">
        <w:rPr>
          <w:rFonts w:ascii="Arial" w:eastAsia="Times New Roman" w:hAnsi="Arial" w:cs="Arial"/>
          <w:color w:val="222222"/>
          <w:sz w:val="20"/>
          <w:szCs w:val="20"/>
          <w:lang w:val="el-GR"/>
        </w:rPr>
        <w:t xml:space="preserve"> ή 20</w:t>
      </w:r>
      <w:r w:rsidRPr="00672792">
        <w:rPr>
          <w:rFonts w:ascii="Arial" w:eastAsia="Times New Roman" w:hAnsi="Arial" w:cs="Arial"/>
          <w:color w:val="222222"/>
          <w:sz w:val="20"/>
          <w:szCs w:val="20"/>
        </w:rPr>
        <w:t>G</w:t>
      </w:r>
      <w:r w:rsidR="00BE6DDC">
        <w:rPr>
          <w:rFonts w:ascii="Arial" w:eastAsia="Times New Roman" w:hAnsi="Arial" w:cs="Arial"/>
          <w:color w:val="222222"/>
          <w:sz w:val="20"/>
          <w:szCs w:val="20"/>
          <w:lang w:val="el-GR"/>
        </w:rPr>
        <w:t xml:space="preserve"> και μήκους 6</w:t>
      </w:r>
      <w:r w:rsidRPr="00672792">
        <w:rPr>
          <w:rFonts w:ascii="Arial" w:eastAsia="Times New Roman" w:hAnsi="Arial" w:cs="Arial"/>
          <w:color w:val="222222"/>
          <w:sz w:val="20"/>
          <w:szCs w:val="20"/>
          <w:lang w:val="el-GR"/>
        </w:rPr>
        <w:t>, 10,16, 20, 25</w:t>
      </w:r>
      <w:r w:rsidR="00BE6DDC">
        <w:rPr>
          <w:rFonts w:ascii="Arial" w:eastAsia="Times New Roman" w:hAnsi="Arial" w:cs="Arial"/>
          <w:color w:val="222222"/>
          <w:sz w:val="20"/>
          <w:szCs w:val="20"/>
          <w:lang w:val="el-GR"/>
        </w:rPr>
        <w:t xml:space="preserve"> εκατοστών</w:t>
      </w:r>
      <w:r w:rsidR="001567F5" w:rsidRPr="007C7187">
        <w:rPr>
          <w:rFonts w:ascii="Arial" w:eastAsia="Times New Roman" w:hAnsi="Arial" w:cs="Arial"/>
          <w:color w:val="222222"/>
          <w:sz w:val="20"/>
          <w:szCs w:val="20"/>
          <w:lang w:val="el-GR"/>
        </w:rPr>
        <w:t>.</w:t>
      </w:r>
      <w:r w:rsidR="00844B25" w:rsidRPr="007C7187">
        <w:rPr>
          <w:rFonts w:ascii="Arial" w:hAnsi="Arial" w:cs="Arial"/>
          <w:sz w:val="20"/>
          <w:szCs w:val="20"/>
          <w:lang w:val="el-GR"/>
        </w:rPr>
        <w:t xml:space="preserve"> </w:t>
      </w:r>
    </w:p>
    <w:p w14:paraId="6CD87192" w14:textId="77777777" w:rsidR="008E0372" w:rsidRPr="00672792" w:rsidRDefault="008E0372" w:rsidP="00BE6DDC">
      <w:pPr>
        <w:shd w:val="clear" w:color="auto" w:fill="FFFFFF"/>
        <w:rPr>
          <w:rFonts w:ascii="Arial" w:hAnsi="Arial" w:cs="Arial"/>
          <w:sz w:val="20"/>
          <w:szCs w:val="20"/>
          <w:lang w:val="el-GR"/>
        </w:rPr>
      </w:pPr>
    </w:p>
    <w:p w14:paraId="4689F090" w14:textId="77777777" w:rsidR="009F7EA3" w:rsidRPr="00672792" w:rsidRDefault="009F7EA3" w:rsidP="00844B25">
      <w:pPr>
        <w:rPr>
          <w:rFonts w:ascii="Arial" w:hAnsi="Arial" w:cs="Arial"/>
          <w:sz w:val="20"/>
          <w:szCs w:val="20"/>
          <w:lang w:val="el-GR"/>
        </w:rPr>
      </w:pPr>
    </w:p>
    <w:p w14:paraId="34DEAE56" w14:textId="77777777" w:rsidR="00844B25" w:rsidRPr="007C7187" w:rsidRDefault="00844B25" w:rsidP="00844B25">
      <w:pPr>
        <w:rPr>
          <w:rFonts w:ascii="Arial" w:hAnsi="Arial" w:cs="Arial"/>
          <w:sz w:val="20"/>
          <w:szCs w:val="20"/>
          <w:lang w:val="el-GR"/>
        </w:rPr>
      </w:pPr>
    </w:p>
    <w:p w14:paraId="5DD2F3E7" w14:textId="77777777" w:rsidR="00844B25" w:rsidRDefault="00D53861" w:rsidP="00844B25">
      <w:pPr>
        <w:pStyle w:val="a4"/>
        <w:rPr>
          <w:rFonts w:ascii="Arial" w:eastAsia="Times New Roman" w:hAnsi="Arial" w:cs="Arial"/>
          <w:color w:val="000000"/>
          <w:sz w:val="20"/>
          <w:szCs w:val="20"/>
          <w:lang w:val="el-GR" w:eastAsia="el-GR"/>
        </w:rPr>
      </w:pPr>
      <w:r w:rsidRPr="00672792">
        <w:rPr>
          <w:rFonts w:ascii="Arial" w:hAnsi="Arial" w:cs="Arial"/>
          <w:sz w:val="20"/>
          <w:szCs w:val="20"/>
          <w:lang w:val="el-GR"/>
        </w:rPr>
        <w:t>16)</w:t>
      </w:r>
      <w:r w:rsidR="00844B25" w:rsidRPr="00672792">
        <w:rPr>
          <w:rFonts w:ascii="Arial" w:hAnsi="Arial" w:cs="Arial"/>
          <w:sz w:val="20"/>
          <w:szCs w:val="20"/>
          <w:lang w:val="el-GR"/>
        </w:rPr>
        <w:t>Βασικό κάλυμμα αγγειογραφίας 210</w:t>
      </w:r>
      <w:r w:rsidR="00844B25" w:rsidRPr="00672792">
        <w:rPr>
          <w:rFonts w:ascii="Arial" w:hAnsi="Arial" w:cs="Arial"/>
          <w:sz w:val="20"/>
          <w:szCs w:val="20"/>
        </w:rPr>
        <w:t>x</w:t>
      </w:r>
      <w:r w:rsidR="00844B25" w:rsidRPr="00672792">
        <w:rPr>
          <w:rFonts w:ascii="Arial" w:hAnsi="Arial" w:cs="Arial"/>
          <w:sz w:val="20"/>
          <w:szCs w:val="20"/>
          <w:lang w:val="el-GR"/>
        </w:rPr>
        <w:t>340</w:t>
      </w:r>
      <w:r w:rsidR="00844B25" w:rsidRPr="00672792">
        <w:rPr>
          <w:rFonts w:ascii="Arial" w:hAnsi="Arial" w:cs="Arial"/>
          <w:sz w:val="20"/>
          <w:szCs w:val="20"/>
        </w:rPr>
        <w:t>cm</w:t>
      </w:r>
      <w:r w:rsidR="008D2074">
        <w:rPr>
          <w:rFonts w:ascii="Arial" w:hAnsi="Arial" w:cs="Arial"/>
          <w:sz w:val="20"/>
          <w:szCs w:val="20"/>
          <w:lang w:val="el-GR"/>
        </w:rPr>
        <w:t xml:space="preserve"> με </w:t>
      </w:r>
      <w:r w:rsidR="00844B25" w:rsidRPr="00672792">
        <w:rPr>
          <w:rFonts w:ascii="Arial" w:hAnsi="Arial" w:cs="Arial"/>
          <w:sz w:val="20"/>
          <w:szCs w:val="20"/>
          <w:lang w:val="el-GR"/>
        </w:rPr>
        <w:t>πλαϊνά καθ´ολο το μήκος του καλύμματος (60</w:t>
      </w:r>
      <w:r w:rsidR="00844B25" w:rsidRPr="00672792">
        <w:rPr>
          <w:rFonts w:ascii="Arial" w:hAnsi="Arial" w:cs="Arial"/>
          <w:sz w:val="20"/>
          <w:szCs w:val="20"/>
        </w:rPr>
        <w:t>x</w:t>
      </w:r>
      <w:r w:rsidR="00844B25" w:rsidRPr="00672792">
        <w:rPr>
          <w:rFonts w:ascii="Arial" w:hAnsi="Arial" w:cs="Arial"/>
          <w:sz w:val="20"/>
          <w:szCs w:val="20"/>
          <w:lang w:val="el-GR"/>
        </w:rPr>
        <w:t>340</w:t>
      </w:r>
      <w:r w:rsidR="00844B25" w:rsidRPr="00672792">
        <w:rPr>
          <w:rFonts w:ascii="Arial" w:hAnsi="Arial" w:cs="Arial"/>
          <w:sz w:val="20"/>
          <w:szCs w:val="20"/>
        </w:rPr>
        <w:t>cm</w:t>
      </w:r>
      <w:r w:rsidR="00844B25" w:rsidRPr="00672792">
        <w:rPr>
          <w:rFonts w:ascii="Arial" w:hAnsi="Arial" w:cs="Arial"/>
          <w:sz w:val="20"/>
          <w:szCs w:val="20"/>
          <w:lang w:val="el-GR"/>
        </w:rPr>
        <w:t xml:space="preserve"> περιπου), διπλή απορροφητική στρώση υγρών &lt; 55</w:t>
      </w:r>
      <w:r w:rsidR="00844B25" w:rsidRPr="00672792">
        <w:rPr>
          <w:rFonts w:ascii="Arial" w:hAnsi="Arial" w:cs="Arial"/>
          <w:sz w:val="20"/>
          <w:szCs w:val="20"/>
        </w:rPr>
        <w:t>gr</w:t>
      </w:r>
      <w:r w:rsidR="00844B25" w:rsidRPr="00672792">
        <w:rPr>
          <w:rFonts w:ascii="Arial" w:hAnsi="Arial" w:cs="Arial"/>
          <w:sz w:val="20"/>
          <w:szCs w:val="20"/>
          <w:lang w:val="el-GR"/>
        </w:rPr>
        <w:t>/</w:t>
      </w:r>
      <w:r w:rsidR="00844B25" w:rsidRPr="00672792">
        <w:rPr>
          <w:rFonts w:ascii="Arial" w:hAnsi="Arial" w:cs="Arial"/>
          <w:sz w:val="20"/>
          <w:szCs w:val="20"/>
        </w:rPr>
        <w:t>m</w:t>
      </w:r>
      <w:r w:rsidR="00844B25" w:rsidRPr="00672792">
        <w:rPr>
          <w:rFonts w:ascii="Arial" w:hAnsi="Arial" w:cs="Arial"/>
          <w:sz w:val="20"/>
          <w:szCs w:val="20"/>
          <w:lang w:val="el-GR"/>
        </w:rPr>
        <w:t>2 (100</w:t>
      </w:r>
      <w:r w:rsidR="00844B25" w:rsidRPr="00672792">
        <w:rPr>
          <w:rFonts w:ascii="Arial" w:hAnsi="Arial" w:cs="Arial"/>
          <w:sz w:val="20"/>
          <w:szCs w:val="20"/>
        </w:rPr>
        <w:t>x</w:t>
      </w:r>
      <w:r w:rsidR="00844B25" w:rsidRPr="00672792">
        <w:rPr>
          <w:rFonts w:ascii="Arial" w:hAnsi="Arial" w:cs="Arial"/>
          <w:sz w:val="20"/>
          <w:szCs w:val="20"/>
          <w:lang w:val="el-GR"/>
        </w:rPr>
        <w:t>340</w:t>
      </w:r>
      <w:r w:rsidR="00844B25" w:rsidRPr="00672792">
        <w:rPr>
          <w:rFonts w:ascii="Arial" w:hAnsi="Arial" w:cs="Arial"/>
          <w:sz w:val="20"/>
          <w:szCs w:val="20"/>
        </w:rPr>
        <w:t>cm</w:t>
      </w:r>
      <w:r w:rsidR="00844B25" w:rsidRPr="00672792">
        <w:rPr>
          <w:rFonts w:ascii="Arial" w:hAnsi="Arial" w:cs="Arial"/>
          <w:sz w:val="20"/>
          <w:szCs w:val="20"/>
          <w:lang w:val="el-GR"/>
        </w:rPr>
        <w:t>) περιπου. να φέρει δυο αυτοκόλλητε</w:t>
      </w:r>
      <w:r w:rsidR="00AC2EAB">
        <w:rPr>
          <w:rFonts w:ascii="Arial" w:hAnsi="Arial" w:cs="Arial"/>
          <w:sz w:val="20"/>
          <w:szCs w:val="20"/>
          <w:lang w:val="el-GR"/>
        </w:rPr>
        <w:t xml:space="preserve">ς οπές κερκιδικής και μηριαίας προσπέλασης </w:t>
      </w:r>
      <w:r w:rsidR="00682CAF" w:rsidRPr="00672792">
        <w:rPr>
          <w:rFonts w:ascii="Arial" w:hAnsi="Arial" w:cs="Arial"/>
          <w:sz w:val="20"/>
          <w:szCs w:val="20"/>
          <w:lang w:val="el-GR"/>
        </w:rPr>
        <w:t>,</w:t>
      </w:r>
      <w:r w:rsidR="00844B25" w:rsidRPr="00672792">
        <w:rPr>
          <w:rFonts w:ascii="Arial" w:eastAsia="Times New Roman" w:hAnsi="Arial" w:cs="Arial"/>
          <w:color w:val="000000"/>
          <w:sz w:val="20"/>
          <w:szCs w:val="20"/>
          <w:lang w:val="el-GR" w:eastAsia="el-GR"/>
        </w:rPr>
        <w:t xml:space="preserve"> </w:t>
      </w:r>
      <w:r w:rsidR="00682CAF" w:rsidRPr="00672792">
        <w:rPr>
          <w:rFonts w:ascii="Arial" w:eastAsia="Times New Roman" w:hAnsi="Arial" w:cs="Arial"/>
          <w:color w:val="000000"/>
          <w:sz w:val="20"/>
          <w:szCs w:val="20"/>
          <w:lang w:val="el-GR" w:eastAsia="el-GR"/>
        </w:rPr>
        <w:t>κ</w:t>
      </w:r>
      <w:r w:rsidR="00844B25" w:rsidRPr="00672792">
        <w:rPr>
          <w:rFonts w:ascii="Arial" w:eastAsia="Times New Roman" w:hAnsi="Arial" w:cs="Arial"/>
          <w:color w:val="000000"/>
          <w:sz w:val="20"/>
          <w:szCs w:val="20"/>
          <w:lang w:val="el-GR" w:eastAsia="el-GR"/>
        </w:rPr>
        <w:t>άλυμμα τρ</w:t>
      </w:r>
      <w:r w:rsidR="00AC2EAB">
        <w:rPr>
          <w:rFonts w:ascii="Arial" w:eastAsia="Times New Roman" w:hAnsi="Arial" w:cs="Arial"/>
          <w:color w:val="000000"/>
          <w:sz w:val="20"/>
          <w:szCs w:val="20"/>
          <w:lang w:val="el-GR" w:eastAsia="el-GR"/>
        </w:rPr>
        <w:t>απεζιού</w:t>
      </w:r>
      <w:r w:rsidR="00844B25" w:rsidRPr="00672792">
        <w:rPr>
          <w:rFonts w:ascii="Arial" w:eastAsia="Times New Roman" w:hAnsi="Arial" w:cs="Arial"/>
          <w:color w:val="000000"/>
          <w:sz w:val="20"/>
          <w:szCs w:val="20"/>
          <w:lang w:val="el-GR" w:eastAsia="el-GR"/>
        </w:rPr>
        <w:t xml:space="preserve"> αδιάβροχο 150χ200</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περίπου 2 στρωμάτων απορρόφησης &lt; 55</w:t>
      </w:r>
      <w:r w:rsidR="00844B25" w:rsidRPr="00672792">
        <w:rPr>
          <w:rFonts w:ascii="Arial" w:eastAsia="Times New Roman" w:hAnsi="Arial" w:cs="Arial"/>
          <w:color w:val="000000"/>
          <w:sz w:val="20"/>
          <w:szCs w:val="20"/>
          <w:lang w:eastAsia="el-GR"/>
        </w:rPr>
        <w:t>gr</w:t>
      </w:r>
      <w:r w:rsidR="00844B25" w:rsidRPr="00672792">
        <w:rPr>
          <w:rFonts w:ascii="Arial" w:eastAsia="Times New Roman" w:hAnsi="Arial" w:cs="Arial"/>
          <w:color w:val="000000"/>
          <w:sz w:val="20"/>
          <w:szCs w:val="20"/>
          <w:lang w:val="el-GR" w:eastAsia="el-GR"/>
        </w:rPr>
        <w:t>/</w:t>
      </w:r>
      <w:r w:rsidR="00844B25" w:rsidRPr="00672792">
        <w:rPr>
          <w:rFonts w:ascii="Arial" w:eastAsia="Times New Roman" w:hAnsi="Arial" w:cs="Arial"/>
          <w:color w:val="000000"/>
          <w:sz w:val="20"/>
          <w:szCs w:val="20"/>
          <w:lang w:eastAsia="el-GR"/>
        </w:rPr>
        <w:t>m</w:t>
      </w:r>
      <w:r w:rsidR="00844B25" w:rsidRPr="00672792">
        <w:rPr>
          <w:rFonts w:ascii="Arial" w:eastAsia="Times New Roman" w:hAnsi="Arial" w:cs="Arial"/>
          <w:color w:val="000000"/>
          <w:sz w:val="20"/>
          <w:szCs w:val="20"/>
          <w:lang w:val="el-GR" w:eastAsia="el-GR"/>
        </w:rPr>
        <w:t>2 , κάλυμμα παραπετάσμα</w:t>
      </w:r>
      <w:r w:rsidR="00AC2EAB">
        <w:rPr>
          <w:rFonts w:ascii="Arial" w:eastAsia="Times New Roman" w:hAnsi="Arial" w:cs="Arial"/>
          <w:color w:val="000000"/>
          <w:sz w:val="20"/>
          <w:szCs w:val="20"/>
          <w:lang w:val="el-GR" w:eastAsia="el-GR"/>
        </w:rPr>
        <w:t>τος αδιάβροχο με λάστιχο</w:t>
      </w:r>
      <w:r w:rsidR="00844B25" w:rsidRPr="00672792">
        <w:rPr>
          <w:rFonts w:ascii="Arial" w:eastAsia="Times New Roman" w:hAnsi="Arial" w:cs="Arial"/>
          <w:color w:val="000000"/>
          <w:sz w:val="20"/>
          <w:szCs w:val="20"/>
          <w:lang w:val="el-GR" w:eastAsia="el-GR"/>
        </w:rPr>
        <w:t>, κάλυμμα λυχνίας διαφανές με λάστιχο φ 90</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περίπου, νυστέρι με λαβή </w:t>
      </w:r>
      <w:r w:rsidR="00844B25" w:rsidRPr="00672792">
        <w:rPr>
          <w:rFonts w:ascii="Arial" w:eastAsia="Times New Roman" w:hAnsi="Arial" w:cs="Arial"/>
          <w:color w:val="000000"/>
          <w:sz w:val="20"/>
          <w:szCs w:val="20"/>
          <w:lang w:eastAsia="el-GR"/>
        </w:rPr>
        <w:t>no</w:t>
      </w:r>
      <w:r w:rsidR="00844B25" w:rsidRPr="00672792">
        <w:rPr>
          <w:rFonts w:ascii="Arial" w:eastAsia="Times New Roman" w:hAnsi="Arial" w:cs="Arial"/>
          <w:color w:val="000000"/>
          <w:sz w:val="20"/>
          <w:szCs w:val="20"/>
          <w:lang w:val="el-GR" w:eastAsia="el-GR"/>
        </w:rPr>
        <w:t>: 11, βελόνα 18</w:t>
      </w:r>
      <w:r w:rsidR="00844B25" w:rsidRPr="00672792">
        <w:rPr>
          <w:rFonts w:ascii="Arial" w:eastAsia="Times New Roman" w:hAnsi="Arial" w:cs="Arial"/>
          <w:color w:val="000000"/>
          <w:sz w:val="20"/>
          <w:szCs w:val="20"/>
          <w:lang w:eastAsia="el-GR"/>
        </w:rPr>
        <w:t>gx</w:t>
      </w:r>
      <w:r w:rsidR="00844B25" w:rsidRPr="00672792">
        <w:rPr>
          <w:rFonts w:ascii="Arial" w:eastAsia="Times New Roman" w:hAnsi="Arial" w:cs="Arial"/>
          <w:color w:val="000000"/>
          <w:sz w:val="20"/>
          <w:szCs w:val="20"/>
          <w:lang w:val="el-GR" w:eastAsia="el-GR"/>
        </w:rPr>
        <w:t>38</w:t>
      </w:r>
      <w:r w:rsidR="00844B25" w:rsidRPr="00672792">
        <w:rPr>
          <w:rFonts w:ascii="Arial" w:eastAsia="Times New Roman" w:hAnsi="Arial" w:cs="Arial"/>
          <w:color w:val="000000"/>
          <w:sz w:val="20"/>
          <w:szCs w:val="20"/>
          <w:lang w:eastAsia="el-GR"/>
        </w:rPr>
        <w:t>mm</w:t>
      </w:r>
      <w:r w:rsidR="00AC2EAB">
        <w:rPr>
          <w:rFonts w:ascii="Arial" w:eastAsia="Times New Roman" w:hAnsi="Arial" w:cs="Arial"/>
          <w:color w:val="000000"/>
          <w:sz w:val="20"/>
          <w:szCs w:val="20"/>
          <w:lang w:val="el-GR" w:eastAsia="el-GR"/>
        </w:rPr>
        <w:t xml:space="preserve"> και</w:t>
      </w:r>
      <w:r w:rsidR="00844B25" w:rsidRPr="00672792">
        <w:rPr>
          <w:rFonts w:ascii="Arial" w:eastAsia="Times New Roman" w:hAnsi="Arial" w:cs="Arial"/>
          <w:color w:val="000000"/>
          <w:sz w:val="20"/>
          <w:szCs w:val="20"/>
          <w:lang w:val="el-GR" w:eastAsia="el-GR"/>
        </w:rPr>
        <w:t xml:space="preserve"> 21</w:t>
      </w:r>
      <w:r w:rsidR="00844B25" w:rsidRPr="00672792">
        <w:rPr>
          <w:rFonts w:ascii="Arial" w:eastAsia="Times New Roman" w:hAnsi="Arial" w:cs="Arial"/>
          <w:color w:val="000000"/>
          <w:sz w:val="20"/>
          <w:szCs w:val="20"/>
          <w:lang w:eastAsia="el-GR"/>
        </w:rPr>
        <w:t>gx</w:t>
      </w:r>
      <w:r w:rsidR="00844B25" w:rsidRPr="00672792">
        <w:rPr>
          <w:rFonts w:ascii="Arial" w:eastAsia="Times New Roman" w:hAnsi="Arial" w:cs="Arial"/>
          <w:color w:val="000000"/>
          <w:sz w:val="20"/>
          <w:szCs w:val="20"/>
          <w:lang w:val="el-GR" w:eastAsia="el-GR"/>
        </w:rPr>
        <w:t>38</w:t>
      </w:r>
      <w:r w:rsidR="00844B25" w:rsidRPr="00672792">
        <w:rPr>
          <w:rFonts w:ascii="Arial" w:eastAsia="Times New Roman" w:hAnsi="Arial" w:cs="Arial"/>
          <w:color w:val="000000"/>
          <w:sz w:val="20"/>
          <w:szCs w:val="20"/>
          <w:lang w:eastAsia="el-GR"/>
        </w:rPr>
        <w:t>mm</w:t>
      </w:r>
      <w:r w:rsidR="00AC2EAB">
        <w:rPr>
          <w:rFonts w:ascii="Arial" w:eastAsia="Times New Roman" w:hAnsi="Arial" w:cs="Arial"/>
          <w:color w:val="000000"/>
          <w:sz w:val="20"/>
          <w:szCs w:val="20"/>
          <w:lang w:val="el-GR" w:eastAsia="el-GR"/>
        </w:rPr>
        <w:t xml:space="preserve"> συσκευασμένες</w:t>
      </w:r>
      <w:r w:rsidR="00844B25" w:rsidRPr="00672792">
        <w:rPr>
          <w:rFonts w:ascii="Arial" w:eastAsia="Times New Roman" w:hAnsi="Arial" w:cs="Arial"/>
          <w:color w:val="000000"/>
          <w:sz w:val="20"/>
          <w:szCs w:val="20"/>
          <w:lang w:val="el-GR" w:eastAsia="el-GR"/>
        </w:rPr>
        <w:t>, σύριγγες 10</w:t>
      </w:r>
      <w:r w:rsidR="00844B25" w:rsidRPr="00672792">
        <w:rPr>
          <w:rFonts w:ascii="Arial" w:eastAsia="Times New Roman" w:hAnsi="Arial" w:cs="Arial"/>
          <w:color w:val="000000"/>
          <w:sz w:val="20"/>
          <w:szCs w:val="20"/>
          <w:lang w:eastAsia="el-GR"/>
        </w:rPr>
        <w:t>ml</w:t>
      </w:r>
      <w:r w:rsidR="00AC2EAB">
        <w:rPr>
          <w:rFonts w:ascii="Arial" w:eastAsia="Times New Roman" w:hAnsi="Arial" w:cs="Arial"/>
          <w:color w:val="000000"/>
          <w:sz w:val="20"/>
          <w:szCs w:val="20"/>
          <w:lang w:val="el-GR" w:eastAsia="el-GR"/>
        </w:rPr>
        <w:t>,20</w:t>
      </w:r>
      <w:r w:rsidR="00AC2EAB">
        <w:rPr>
          <w:rFonts w:ascii="Arial" w:eastAsia="Times New Roman" w:hAnsi="Arial" w:cs="Arial"/>
          <w:color w:val="000000"/>
          <w:sz w:val="20"/>
          <w:szCs w:val="20"/>
          <w:lang w:eastAsia="el-GR"/>
        </w:rPr>
        <w:t>ml</w:t>
      </w:r>
      <w:r w:rsidR="00844B25" w:rsidRPr="00672792">
        <w:rPr>
          <w:rFonts w:ascii="Arial" w:eastAsia="Times New Roman" w:hAnsi="Arial" w:cs="Arial"/>
          <w:color w:val="000000"/>
          <w:sz w:val="20"/>
          <w:szCs w:val="20"/>
          <w:lang w:val="el-GR" w:eastAsia="el-GR"/>
        </w:rPr>
        <w:t xml:space="preserve"> με άκρο </w:t>
      </w:r>
      <w:r w:rsidR="00844B25" w:rsidRPr="00672792">
        <w:rPr>
          <w:rFonts w:ascii="Arial" w:eastAsia="Times New Roman" w:hAnsi="Arial" w:cs="Arial"/>
          <w:color w:val="000000"/>
          <w:sz w:val="20"/>
          <w:szCs w:val="20"/>
          <w:lang w:eastAsia="el-GR"/>
        </w:rPr>
        <w:t>luer</w:t>
      </w:r>
      <w:r w:rsidR="00844B25" w:rsidRPr="00672792">
        <w:rPr>
          <w:rFonts w:ascii="Arial" w:eastAsia="Times New Roman" w:hAnsi="Arial" w:cs="Arial"/>
          <w:color w:val="000000"/>
          <w:sz w:val="20"/>
          <w:szCs w:val="20"/>
          <w:lang w:val="el-GR" w:eastAsia="el-GR"/>
        </w:rPr>
        <w:t xml:space="preserve"> </w:t>
      </w:r>
      <w:r w:rsidR="00844B25" w:rsidRPr="00672792">
        <w:rPr>
          <w:rFonts w:ascii="Arial" w:eastAsia="Times New Roman" w:hAnsi="Arial" w:cs="Arial"/>
          <w:color w:val="000000"/>
          <w:sz w:val="20"/>
          <w:szCs w:val="20"/>
          <w:lang w:eastAsia="el-GR"/>
        </w:rPr>
        <w:t>lock</w:t>
      </w:r>
      <w:r w:rsidR="00844B25" w:rsidRPr="00672792">
        <w:rPr>
          <w:rFonts w:ascii="Arial" w:eastAsia="Times New Roman" w:hAnsi="Arial" w:cs="Arial"/>
          <w:color w:val="000000"/>
          <w:sz w:val="20"/>
          <w:szCs w:val="20"/>
          <w:lang w:val="el-GR" w:eastAsia="el-GR"/>
        </w:rPr>
        <w:t xml:space="preserve"> συσκευασμένες </w:t>
      </w:r>
      <w:r w:rsidR="00844B25" w:rsidRPr="00672792">
        <w:rPr>
          <w:rFonts w:ascii="Arial" w:eastAsia="Times New Roman" w:hAnsi="Arial" w:cs="Arial"/>
          <w:color w:val="000000"/>
          <w:sz w:val="20"/>
          <w:szCs w:val="20"/>
          <w:lang w:eastAsia="el-GR"/>
        </w:rPr>
        <w:t>tem</w:t>
      </w:r>
      <w:r w:rsidR="00AC2EAB">
        <w:rPr>
          <w:rFonts w:ascii="Arial" w:eastAsia="Times New Roman" w:hAnsi="Arial" w:cs="Arial"/>
          <w:color w:val="000000"/>
          <w:sz w:val="20"/>
          <w:szCs w:val="20"/>
          <w:lang w:val="el-GR" w:eastAsia="el-GR"/>
        </w:rPr>
        <w:t>2</w:t>
      </w:r>
      <w:r w:rsidR="00844B25" w:rsidRPr="00672792">
        <w:rPr>
          <w:rFonts w:ascii="Arial" w:eastAsia="Times New Roman" w:hAnsi="Arial" w:cs="Arial"/>
          <w:color w:val="000000"/>
          <w:sz w:val="20"/>
          <w:szCs w:val="20"/>
          <w:lang w:val="el-GR" w:eastAsia="el-GR"/>
        </w:rPr>
        <w:t>, σύριγγες 10</w:t>
      </w:r>
      <w:r w:rsidR="00844B25" w:rsidRPr="00672792">
        <w:rPr>
          <w:rFonts w:ascii="Arial" w:eastAsia="Times New Roman" w:hAnsi="Arial" w:cs="Arial"/>
          <w:color w:val="000000"/>
          <w:sz w:val="20"/>
          <w:szCs w:val="20"/>
          <w:lang w:eastAsia="el-GR"/>
        </w:rPr>
        <w:t>ml</w:t>
      </w:r>
      <w:r w:rsidR="00AC2EAB">
        <w:rPr>
          <w:rFonts w:ascii="Arial" w:eastAsia="Times New Roman" w:hAnsi="Arial" w:cs="Arial"/>
          <w:color w:val="000000"/>
          <w:sz w:val="20"/>
          <w:szCs w:val="20"/>
          <w:lang w:val="el-GR" w:eastAsia="el-GR"/>
        </w:rPr>
        <w:t>,</w:t>
      </w:r>
      <w:r w:rsidR="00844B25" w:rsidRPr="00672792">
        <w:rPr>
          <w:rFonts w:ascii="Arial" w:eastAsia="Times New Roman" w:hAnsi="Arial" w:cs="Arial"/>
          <w:color w:val="000000"/>
          <w:sz w:val="20"/>
          <w:szCs w:val="20"/>
          <w:lang w:val="el-GR" w:eastAsia="el-GR"/>
        </w:rPr>
        <w:t>20</w:t>
      </w:r>
      <w:r w:rsidR="00844B25" w:rsidRPr="00672792">
        <w:rPr>
          <w:rFonts w:ascii="Arial" w:eastAsia="Times New Roman" w:hAnsi="Arial" w:cs="Arial"/>
          <w:color w:val="000000"/>
          <w:sz w:val="20"/>
          <w:szCs w:val="20"/>
          <w:lang w:eastAsia="el-GR"/>
        </w:rPr>
        <w:t>ml</w:t>
      </w:r>
      <w:r w:rsidR="00844B25" w:rsidRPr="00672792">
        <w:rPr>
          <w:rFonts w:ascii="Arial" w:eastAsia="Times New Roman" w:hAnsi="Arial" w:cs="Arial"/>
          <w:color w:val="000000"/>
          <w:sz w:val="20"/>
          <w:szCs w:val="20"/>
          <w:lang w:val="el-GR" w:eastAsia="el-GR"/>
        </w:rPr>
        <w:t xml:space="preserve"> άκρο </w:t>
      </w:r>
      <w:r w:rsidR="00844B25" w:rsidRPr="00672792">
        <w:rPr>
          <w:rFonts w:ascii="Arial" w:eastAsia="Times New Roman" w:hAnsi="Arial" w:cs="Arial"/>
          <w:color w:val="000000"/>
          <w:sz w:val="20"/>
          <w:szCs w:val="20"/>
          <w:lang w:eastAsia="el-GR"/>
        </w:rPr>
        <w:t>luer</w:t>
      </w:r>
      <w:r w:rsidR="00844B25" w:rsidRPr="00672792">
        <w:rPr>
          <w:rFonts w:ascii="Arial" w:eastAsia="Times New Roman" w:hAnsi="Arial" w:cs="Arial"/>
          <w:color w:val="000000"/>
          <w:sz w:val="20"/>
          <w:szCs w:val="20"/>
          <w:lang w:val="el-GR" w:eastAsia="el-GR"/>
        </w:rPr>
        <w:t xml:space="preserve"> </w:t>
      </w:r>
      <w:r w:rsidR="00844B25" w:rsidRPr="00672792">
        <w:rPr>
          <w:rFonts w:ascii="Arial" w:eastAsia="Times New Roman" w:hAnsi="Arial" w:cs="Arial"/>
          <w:color w:val="000000"/>
          <w:sz w:val="20"/>
          <w:szCs w:val="20"/>
          <w:lang w:eastAsia="el-GR"/>
        </w:rPr>
        <w:t>slip</w:t>
      </w:r>
      <w:r w:rsidR="00AC2EAB">
        <w:rPr>
          <w:rFonts w:ascii="Arial" w:eastAsia="Times New Roman" w:hAnsi="Arial" w:cs="Arial"/>
          <w:color w:val="000000"/>
          <w:sz w:val="20"/>
          <w:szCs w:val="20"/>
          <w:lang w:val="el-GR" w:eastAsia="el-GR"/>
        </w:rPr>
        <w:t xml:space="preserve"> συσκευασμένες </w:t>
      </w:r>
      <w:r w:rsidR="00AC2EAB">
        <w:rPr>
          <w:rFonts w:ascii="Arial" w:eastAsia="Times New Roman" w:hAnsi="Arial" w:cs="Arial"/>
          <w:color w:val="000000"/>
          <w:sz w:val="20"/>
          <w:szCs w:val="20"/>
          <w:lang w:eastAsia="el-GR"/>
        </w:rPr>
        <w:t>tem</w:t>
      </w:r>
      <w:r w:rsidR="00AC2EAB" w:rsidRPr="00AC2EAB">
        <w:rPr>
          <w:rFonts w:ascii="Arial" w:eastAsia="Times New Roman" w:hAnsi="Arial" w:cs="Arial"/>
          <w:color w:val="000000"/>
          <w:sz w:val="20"/>
          <w:szCs w:val="20"/>
          <w:lang w:val="el-GR" w:eastAsia="el-GR"/>
        </w:rPr>
        <w:t>2</w:t>
      </w:r>
      <w:r w:rsidR="00844B25" w:rsidRPr="00672792">
        <w:rPr>
          <w:rFonts w:ascii="Arial" w:eastAsia="Times New Roman" w:hAnsi="Arial" w:cs="Arial"/>
          <w:color w:val="000000"/>
          <w:sz w:val="20"/>
          <w:szCs w:val="20"/>
          <w:lang w:val="el-GR" w:eastAsia="el-GR"/>
        </w:rPr>
        <w:t>, γάζες 10χ10</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12 στρώσεων, πακέτα των 5 τεμαχίων  </w:t>
      </w:r>
      <w:r w:rsidR="00844B25" w:rsidRPr="00672792">
        <w:rPr>
          <w:rFonts w:ascii="Arial" w:eastAsia="Times New Roman" w:hAnsi="Arial" w:cs="Arial"/>
          <w:color w:val="000000"/>
          <w:sz w:val="20"/>
          <w:szCs w:val="20"/>
          <w:lang w:eastAsia="el-GR"/>
        </w:rPr>
        <w:t>tem</w:t>
      </w:r>
      <w:r w:rsidR="00844B25" w:rsidRPr="00672792">
        <w:rPr>
          <w:rFonts w:ascii="Arial" w:eastAsia="Times New Roman" w:hAnsi="Arial" w:cs="Arial"/>
          <w:color w:val="000000"/>
          <w:sz w:val="20"/>
          <w:szCs w:val="20"/>
          <w:lang w:val="el-GR" w:eastAsia="el-GR"/>
        </w:rPr>
        <w:t>20, τουλιπολαβίδα 19</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περίπου, μπολ χωρητικότητας  250</w:t>
      </w:r>
      <w:r w:rsidR="00844B25" w:rsidRPr="00672792">
        <w:rPr>
          <w:rFonts w:ascii="Arial" w:eastAsia="Times New Roman" w:hAnsi="Arial" w:cs="Arial"/>
          <w:color w:val="000000"/>
          <w:sz w:val="20"/>
          <w:szCs w:val="20"/>
          <w:lang w:eastAsia="el-GR"/>
        </w:rPr>
        <w:t>ml</w:t>
      </w:r>
      <w:r w:rsidR="00844B25" w:rsidRPr="00672792">
        <w:rPr>
          <w:rFonts w:ascii="Arial" w:eastAsia="Times New Roman" w:hAnsi="Arial" w:cs="Arial"/>
          <w:color w:val="000000"/>
          <w:sz w:val="20"/>
          <w:szCs w:val="20"/>
          <w:lang w:val="el-GR" w:eastAsia="el-GR"/>
        </w:rPr>
        <w:t xml:space="preserve">  </w:t>
      </w:r>
      <w:r w:rsidR="00844B25" w:rsidRPr="00672792">
        <w:rPr>
          <w:rFonts w:ascii="Arial" w:eastAsia="Times New Roman" w:hAnsi="Arial" w:cs="Arial"/>
          <w:color w:val="000000"/>
          <w:sz w:val="20"/>
          <w:szCs w:val="20"/>
          <w:lang w:eastAsia="el-GR"/>
        </w:rPr>
        <w:t>tem</w:t>
      </w:r>
      <w:r w:rsidR="00844B25" w:rsidRPr="00672792">
        <w:rPr>
          <w:rFonts w:ascii="Arial" w:eastAsia="Times New Roman" w:hAnsi="Arial" w:cs="Arial"/>
          <w:color w:val="000000"/>
          <w:sz w:val="20"/>
          <w:szCs w:val="20"/>
          <w:lang w:val="el-GR" w:eastAsia="el-GR"/>
        </w:rPr>
        <w:t>2, μπολ χωρητικότητας  500</w:t>
      </w:r>
      <w:r w:rsidR="00844B25" w:rsidRPr="00672792">
        <w:rPr>
          <w:rFonts w:ascii="Arial" w:eastAsia="Times New Roman" w:hAnsi="Arial" w:cs="Arial"/>
          <w:color w:val="000000"/>
          <w:sz w:val="20"/>
          <w:szCs w:val="20"/>
          <w:lang w:eastAsia="el-GR"/>
        </w:rPr>
        <w:t>ml</w:t>
      </w:r>
      <w:r w:rsidR="00844B25" w:rsidRPr="00672792">
        <w:rPr>
          <w:rFonts w:ascii="Arial" w:eastAsia="Times New Roman" w:hAnsi="Arial" w:cs="Arial"/>
          <w:color w:val="000000"/>
          <w:sz w:val="20"/>
          <w:szCs w:val="20"/>
          <w:lang w:val="el-GR" w:eastAsia="el-GR"/>
        </w:rPr>
        <w:t>,βαθύ μπολ-δίσκος διαστάσεων 30</w:t>
      </w:r>
      <w:r w:rsidR="00844B25" w:rsidRPr="00672792">
        <w:rPr>
          <w:rFonts w:ascii="Arial" w:eastAsia="Times New Roman" w:hAnsi="Arial" w:cs="Arial"/>
          <w:color w:val="000000"/>
          <w:sz w:val="20"/>
          <w:szCs w:val="20"/>
          <w:lang w:eastAsia="el-GR"/>
        </w:rPr>
        <w:t>x</w:t>
      </w:r>
      <w:r w:rsidR="00844B25" w:rsidRPr="00672792">
        <w:rPr>
          <w:rFonts w:ascii="Arial" w:eastAsia="Times New Roman" w:hAnsi="Arial" w:cs="Arial"/>
          <w:color w:val="000000"/>
          <w:sz w:val="20"/>
          <w:szCs w:val="20"/>
          <w:lang w:val="el-GR" w:eastAsia="el-GR"/>
        </w:rPr>
        <w:t>23</w:t>
      </w:r>
      <w:r w:rsidR="00844B25" w:rsidRPr="00672792">
        <w:rPr>
          <w:rFonts w:ascii="Arial" w:eastAsia="Times New Roman" w:hAnsi="Arial" w:cs="Arial"/>
          <w:color w:val="000000"/>
          <w:sz w:val="20"/>
          <w:szCs w:val="20"/>
          <w:lang w:eastAsia="el-GR"/>
        </w:rPr>
        <w:t>x</w:t>
      </w:r>
      <w:r w:rsidR="00844B25" w:rsidRPr="00672792">
        <w:rPr>
          <w:rFonts w:ascii="Arial" w:eastAsia="Times New Roman" w:hAnsi="Arial" w:cs="Arial"/>
          <w:color w:val="000000"/>
          <w:sz w:val="20"/>
          <w:szCs w:val="20"/>
          <w:lang w:val="el-GR" w:eastAsia="el-GR"/>
        </w:rPr>
        <w:t>6</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περίπου,χωρητικότητας 2500</w:t>
      </w:r>
      <w:r w:rsidR="00844B25" w:rsidRPr="00672792">
        <w:rPr>
          <w:rFonts w:ascii="Arial" w:eastAsia="Times New Roman" w:hAnsi="Arial" w:cs="Arial"/>
          <w:color w:val="000000"/>
          <w:sz w:val="20"/>
          <w:szCs w:val="20"/>
          <w:lang w:eastAsia="el-GR"/>
        </w:rPr>
        <w:t>ml</w:t>
      </w:r>
      <w:r w:rsidR="00844B25" w:rsidRPr="00672792">
        <w:rPr>
          <w:rFonts w:ascii="Arial" w:eastAsia="Times New Roman" w:hAnsi="Arial" w:cs="Arial"/>
          <w:color w:val="000000"/>
          <w:sz w:val="20"/>
          <w:szCs w:val="20"/>
          <w:lang w:val="el-GR" w:eastAsia="el-GR"/>
        </w:rPr>
        <w:t xml:space="preserve"> περίπου, χειρουργικές μπλούζες </w:t>
      </w:r>
      <w:r w:rsidR="00844B25" w:rsidRPr="00672792">
        <w:rPr>
          <w:rFonts w:ascii="Arial" w:eastAsia="Times New Roman" w:hAnsi="Arial" w:cs="Arial"/>
          <w:color w:val="000000"/>
          <w:sz w:val="20"/>
          <w:szCs w:val="20"/>
          <w:lang w:eastAsia="el-GR"/>
        </w:rPr>
        <w:t>xl</w:t>
      </w:r>
      <w:r w:rsidR="00844B25" w:rsidRPr="00672792">
        <w:rPr>
          <w:rFonts w:ascii="Arial" w:eastAsia="Times New Roman" w:hAnsi="Arial" w:cs="Arial"/>
          <w:color w:val="000000"/>
          <w:sz w:val="20"/>
          <w:szCs w:val="20"/>
          <w:lang w:val="el-GR" w:eastAsia="el-GR"/>
        </w:rPr>
        <w:t xml:space="preserve"> ενισχυμένες αδιάβροχες, 140</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μήκος (+/-5), </w:t>
      </w:r>
      <w:r w:rsidR="00844B25" w:rsidRPr="00672792">
        <w:rPr>
          <w:rFonts w:ascii="Arial" w:eastAsia="Times New Roman" w:hAnsi="Arial" w:cs="Arial"/>
          <w:color w:val="000000"/>
          <w:sz w:val="20"/>
          <w:szCs w:val="20"/>
          <w:lang w:eastAsia="el-GR"/>
        </w:rPr>
        <w:t>sms</w:t>
      </w:r>
      <w:r w:rsidR="00844B25" w:rsidRPr="00672792">
        <w:rPr>
          <w:rFonts w:ascii="Arial" w:eastAsia="Times New Roman" w:hAnsi="Arial" w:cs="Arial"/>
          <w:color w:val="000000"/>
          <w:sz w:val="20"/>
          <w:szCs w:val="20"/>
          <w:lang w:val="el-GR" w:eastAsia="el-GR"/>
        </w:rPr>
        <w:t xml:space="preserve"> &lt;40</w:t>
      </w:r>
      <w:r w:rsidR="00844B25" w:rsidRPr="00672792">
        <w:rPr>
          <w:rFonts w:ascii="Arial" w:eastAsia="Times New Roman" w:hAnsi="Arial" w:cs="Arial"/>
          <w:color w:val="000000"/>
          <w:sz w:val="20"/>
          <w:szCs w:val="20"/>
          <w:lang w:eastAsia="el-GR"/>
        </w:rPr>
        <w:t>gr</w:t>
      </w:r>
      <w:r w:rsidR="00844B25" w:rsidRPr="00672792">
        <w:rPr>
          <w:rFonts w:ascii="Arial" w:eastAsia="Times New Roman" w:hAnsi="Arial" w:cs="Arial"/>
          <w:color w:val="000000"/>
          <w:sz w:val="20"/>
          <w:szCs w:val="20"/>
          <w:lang w:val="el-GR" w:eastAsia="el-GR"/>
        </w:rPr>
        <w:t>/</w:t>
      </w:r>
      <w:r w:rsidR="00844B25" w:rsidRPr="00672792">
        <w:rPr>
          <w:rFonts w:ascii="Arial" w:eastAsia="Times New Roman" w:hAnsi="Arial" w:cs="Arial"/>
          <w:color w:val="000000"/>
          <w:sz w:val="20"/>
          <w:szCs w:val="20"/>
          <w:lang w:eastAsia="el-GR"/>
        </w:rPr>
        <w:t>m</w:t>
      </w:r>
      <w:r w:rsidR="00844B25" w:rsidRPr="00672792">
        <w:rPr>
          <w:rFonts w:ascii="Arial" w:eastAsia="Times New Roman" w:hAnsi="Arial" w:cs="Arial"/>
          <w:color w:val="000000"/>
          <w:sz w:val="20"/>
          <w:szCs w:val="20"/>
          <w:lang w:val="el-GR" w:eastAsia="el-GR"/>
        </w:rPr>
        <w:t xml:space="preserve">2 τουλάχιστον  </w:t>
      </w:r>
      <w:r w:rsidR="00844B25" w:rsidRPr="00672792">
        <w:rPr>
          <w:rFonts w:ascii="Arial" w:eastAsia="Times New Roman" w:hAnsi="Arial" w:cs="Arial"/>
          <w:color w:val="000000"/>
          <w:sz w:val="20"/>
          <w:szCs w:val="20"/>
          <w:lang w:eastAsia="el-GR"/>
        </w:rPr>
        <w:t>tem</w:t>
      </w:r>
      <w:r w:rsidR="00844B25" w:rsidRPr="00672792">
        <w:rPr>
          <w:rFonts w:ascii="Arial" w:eastAsia="Times New Roman" w:hAnsi="Arial" w:cs="Arial"/>
          <w:color w:val="000000"/>
          <w:sz w:val="20"/>
          <w:szCs w:val="20"/>
          <w:lang w:val="el-GR" w:eastAsia="el-GR"/>
        </w:rPr>
        <w:t>2, χειροπετσέτες 30χ40</w:t>
      </w:r>
      <w:r w:rsidR="00844B25" w:rsidRPr="00672792">
        <w:rPr>
          <w:rFonts w:ascii="Arial" w:eastAsia="Times New Roman" w:hAnsi="Arial" w:cs="Arial"/>
          <w:color w:val="000000"/>
          <w:sz w:val="20"/>
          <w:szCs w:val="20"/>
          <w:lang w:eastAsia="el-GR"/>
        </w:rPr>
        <w:t>cm</w:t>
      </w:r>
      <w:r w:rsidR="00844B25" w:rsidRPr="00672792">
        <w:rPr>
          <w:rFonts w:ascii="Arial" w:eastAsia="Times New Roman" w:hAnsi="Arial" w:cs="Arial"/>
          <w:color w:val="000000"/>
          <w:sz w:val="20"/>
          <w:szCs w:val="20"/>
          <w:lang w:val="el-GR" w:eastAsia="el-GR"/>
        </w:rPr>
        <w:t xml:space="preserve"> περίπου  </w:t>
      </w:r>
      <w:r w:rsidR="00844B25" w:rsidRPr="00672792">
        <w:rPr>
          <w:rFonts w:ascii="Arial" w:eastAsia="Times New Roman" w:hAnsi="Arial" w:cs="Arial"/>
          <w:color w:val="000000"/>
          <w:sz w:val="20"/>
          <w:szCs w:val="20"/>
          <w:lang w:eastAsia="el-GR"/>
        </w:rPr>
        <w:t>tem</w:t>
      </w:r>
      <w:r w:rsidR="00AC2EAB">
        <w:rPr>
          <w:rFonts w:ascii="Arial" w:eastAsia="Times New Roman" w:hAnsi="Arial" w:cs="Arial"/>
          <w:color w:val="000000"/>
          <w:sz w:val="20"/>
          <w:szCs w:val="20"/>
          <w:lang w:val="el-GR" w:eastAsia="el-GR"/>
        </w:rPr>
        <w:t>2</w:t>
      </w:r>
      <w:r w:rsidR="00844B25" w:rsidRPr="00672792">
        <w:rPr>
          <w:rFonts w:ascii="Arial" w:eastAsia="Times New Roman" w:hAnsi="Arial" w:cs="Arial"/>
          <w:color w:val="000000"/>
          <w:sz w:val="20"/>
          <w:szCs w:val="20"/>
          <w:lang w:val="el-GR" w:eastAsia="el-GR"/>
        </w:rPr>
        <w:t xml:space="preserve">, σφουγγαράκι αιχμηρών αντικειμένων, </w:t>
      </w:r>
      <w:r w:rsidR="00844B25" w:rsidRPr="00672792">
        <w:rPr>
          <w:rStyle w:val="a7"/>
          <w:rFonts w:ascii="Arial" w:hAnsi="Arial" w:cs="Arial"/>
          <w:b w:val="0"/>
          <w:sz w:val="20"/>
          <w:szCs w:val="20"/>
          <w:lang w:val="el-GR"/>
        </w:rPr>
        <w:t>καθετήρας αγγειογραφίας υδρόφιλος.</w:t>
      </w:r>
      <w:r w:rsidR="00844B25" w:rsidRPr="00672792">
        <w:rPr>
          <w:rFonts w:ascii="Arial" w:eastAsia="Times New Roman" w:hAnsi="Arial" w:cs="Arial"/>
          <w:color w:val="000000"/>
          <w:sz w:val="20"/>
          <w:szCs w:val="20"/>
          <w:lang w:val="el-GR" w:eastAsia="el-GR"/>
        </w:rPr>
        <w:t xml:space="preserve"> </w:t>
      </w:r>
    </w:p>
    <w:p w14:paraId="00E3DCE2" w14:textId="77777777" w:rsidR="008E0372" w:rsidRDefault="008E0372" w:rsidP="00844B25">
      <w:pPr>
        <w:pStyle w:val="a4"/>
        <w:rPr>
          <w:rFonts w:ascii="Arial" w:eastAsia="Times New Roman" w:hAnsi="Arial" w:cs="Arial"/>
          <w:color w:val="000000"/>
          <w:sz w:val="20"/>
          <w:szCs w:val="20"/>
          <w:lang w:val="el-GR" w:eastAsia="el-GR"/>
        </w:rPr>
      </w:pPr>
    </w:p>
    <w:p w14:paraId="409D7629" w14:textId="77777777" w:rsidR="008E0372" w:rsidRDefault="008E0372" w:rsidP="00844B25">
      <w:pPr>
        <w:pStyle w:val="a4"/>
        <w:rPr>
          <w:rFonts w:ascii="Arial" w:eastAsia="Times New Roman" w:hAnsi="Arial" w:cs="Arial"/>
          <w:color w:val="000000"/>
          <w:sz w:val="20"/>
          <w:szCs w:val="20"/>
          <w:lang w:eastAsia="el-GR"/>
        </w:rPr>
      </w:pPr>
    </w:p>
    <w:p w14:paraId="73CAD53D" w14:textId="77777777" w:rsidR="00F52A14" w:rsidRPr="00F52A14" w:rsidRDefault="00F52A14" w:rsidP="00844B25">
      <w:pPr>
        <w:pStyle w:val="a4"/>
        <w:rPr>
          <w:rFonts w:ascii="Arial" w:hAnsi="Arial" w:cs="Arial"/>
          <w:sz w:val="20"/>
          <w:szCs w:val="20"/>
        </w:rPr>
      </w:pPr>
    </w:p>
    <w:p w14:paraId="4763825D" w14:textId="77777777" w:rsidR="003D0CD6" w:rsidRDefault="00F52A14" w:rsidP="00F52A14">
      <w:pPr>
        <w:rPr>
          <w:rFonts w:ascii="Arial" w:hAnsi="Arial" w:cs="Arial"/>
          <w:sz w:val="20"/>
          <w:szCs w:val="20"/>
          <w:lang w:val="el-GR"/>
        </w:rPr>
      </w:pPr>
      <w:r w:rsidRPr="004C1E7A">
        <w:rPr>
          <w:rFonts w:ascii="Arial" w:hAnsi="Arial" w:cs="Arial"/>
          <w:sz w:val="20"/>
          <w:szCs w:val="20"/>
          <w:lang w:val="el-GR"/>
        </w:rPr>
        <w:t>17)</w:t>
      </w:r>
      <w:r w:rsidR="00436065">
        <w:rPr>
          <w:rFonts w:ascii="Arial" w:hAnsi="Arial" w:cs="Arial"/>
          <w:sz w:val="20"/>
          <w:szCs w:val="20"/>
          <w:lang w:val="el-GR"/>
        </w:rPr>
        <w:t>Μάσκα</w:t>
      </w:r>
      <w:r>
        <w:rPr>
          <w:rFonts w:ascii="Arial" w:hAnsi="Arial" w:cs="Arial"/>
          <w:sz w:val="20"/>
          <w:szCs w:val="20"/>
          <w:lang w:val="el-GR"/>
        </w:rPr>
        <w:t xml:space="preserve"> υ</w:t>
      </w:r>
      <w:r w:rsidR="00436065">
        <w:rPr>
          <w:rFonts w:ascii="Arial" w:hAnsi="Arial" w:cs="Arial"/>
          <w:sz w:val="20"/>
          <w:szCs w:val="20"/>
          <w:lang w:val="el-GR"/>
        </w:rPr>
        <w:t>περγλωττιδική</w:t>
      </w:r>
      <w:r>
        <w:rPr>
          <w:rFonts w:ascii="Arial" w:hAnsi="Arial" w:cs="Arial"/>
          <w:sz w:val="20"/>
          <w:szCs w:val="20"/>
          <w:lang w:val="el-GR"/>
        </w:rPr>
        <w:t xml:space="preserve"> μιας χρήσεως,</w:t>
      </w:r>
      <w:r w:rsidR="004C1E7A">
        <w:rPr>
          <w:rFonts w:ascii="Arial" w:hAnsi="Arial" w:cs="Arial"/>
          <w:sz w:val="20"/>
          <w:szCs w:val="20"/>
          <w:lang w:val="el-GR"/>
        </w:rPr>
        <w:t>να φέρει ένα περιφερικό τμήμα από ιδιαίτερα μαλακό υλικό,τύπου ζελέ (</w:t>
      </w:r>
      <w:r w:rsidR="004C1E7A">
        <w:rPr>
          <w:rFonts w:ascii="Arial" w:hAnsi="Arial" w:cs="Arial"/>
          <w:sz w:val="20"/>
          <w:szCs w:val="20"/>
        </w:rPr>
        <w:t>gel</w:t>
      </w:r>
      <w:r w:rsidR="004C1E7A" w:rsidRPr="004C1E7A">
        <w:rPr>
          <w:rFonts w:ascii="Arial" w:hAnsi="Arial" w:cs="Arial"/>
          <w:sz w:val="20"/>
          <w:szCs w:val="20"/>
          <w:lang w:val="el-GR"/>
        </w:rPr>
        <w:t>)</w:t>
      </w:r>
      <w:r w:rsidR="004C1E7A">
        <w:rPr>
          <w:rFonts w:ascii="Arial" w:hAnsi="Arial" w:cs="Arial"/>
          <w:sz w:val="20"/>
          <w:szCs w:val="20"/>
          <w:lang w:val="el-GR"/>
        </w:rPr>
        <w:t xml:space="preserve"> σε σχήμα πετάλου αντί για αεροθάλαμο.Να ταιριάζει με ακρίβεια στην είσοδο του λάρυγγα με μοναδικό ανατομικό</w:t>
      </w:r>
      <w:r w:rsidR="00AA121D">
        <w:rPr>
          <w:rFonts w:ascii="Arial" w:hAnsi="Arial" w:cs="Arial"/>
          <w:sz w:val="20"/>
          <w:szCs w:val="20"/>
          <w:lang w:val="el-GR"/>
        </w:rPr>
        <w:t xml:space="preserve"> σφράγισμα αποτέποντας  τραυματισμούς.Να φέρει κανάλι αναρρόφησης γαστρικών υγρών ώστε να επιδέχεται μεγάλα νούμερα </w:t>
      </w:r>
      <w:r w:rsidR="00AA121D">
        <w:rPr>
          <w:rFonts w:ascii="Arial" w:hAnsi="Arial" w:cs="Arial"/>
          <w:sz w:val="20"/>
          <w:szCs w:val="20"/>
        </w:rPr>
        <w:t>Levin</w:t>
      </w:r>
      <w:r w:rsidR="00AA121D" w:rsidRPr="00AA121D">
        <w:rPr>
          <w:rFonts w:ascii="Arial" w:hAnsi="Arial" w:cs="Arial"/>
          <w:sz w:val="20"/>
          <w:szCs w:val="20"/>
          <w:lang w:val="el-GR"/>
        </w:rPr>
        <w:t xml:space="preserve"> (16</w:t>
      </w:r>
      <w:r w:rsidR="00AA121D">
        <w:rPr>
          <w:rFonts w:ascii="Arial" w:hAnsi="Arial" w:cs="Arial"/>
          <w:sz w:val="20"/>
          <w:szCs w:val="20"/>
        </w:rPr>
        <w:t>Fr</w:t>
      </w:r>
      <w:r w:rsidR="00AA121D" w:rsidRPr="00AA121D">
        <w:rPr>
          <w:rFonts w:ascii="Arial" w:hAnsi="Arial" w:cs="Arial"/>
          <w:sz w:val="20"/>
          <w:szCs w:val="20"/>
          <w:lang w:val="el-GR"/>
        </w:rPr>
        <w:t>,18</w:t>
      </w:r>
      <w:r w:rsidR="00AA121D">
        <w:rPr>
          <w:rFonts w:ascii="Arial" w:hAnsi="Arial" w:cs="Arial"/>
          <w:sz w:val="20"/>
          <w:szCs w:val="20"/>
        </w:rPr>
        <w:t>Fr</w:t>
      </w:r>
      <w:r w:rsidR="00AA121D" w:rsidRPr="00AA121D">
        <w:rPr>
          <w:rFonts w:ascii="Arial" w:hAnsi="Arial" w:cs="Arial"/>
          <w:sz w:val="20"/>
          <w:szCs w:val="20"/>
          <w:lang w:val="el-GR"/>
        </w:rPr>
        <w:t>).</w:t>
      </w:r>
      <w:r w:rsidR="00AA121D">
        <w:rPr>
          <w:rFonts w:ascii="Arial" w:hAnsi="Arial" w:cs="Arial"/>
          <w:sz w:val="20"/>
          <w:szCs w:val="20"/>
          <w:lang w:val="el-GR"/>
        </w:rPr>
        <w:t xml:space="preserve">Να φέρει ράμπα διασωλήνωσης και άγγιστρο σταθεροποίησης με χρωματικό κωδικό μεγέθους.Να φέρει οπή για χορήγηση παθητικής οξυγόνωσης,ως </w:t>
      </w:r>
      <w:r w:rsidR="000420F8">
        <w:rPr>
          <w:rFonts w:ascii="Arial" w:hAnsi="Arial" w:cs="Arial"/>
          <w:sz w:val="20"/>
          <w:szCs w:val="20"/>
          <w:lang w:val="el-GR"/>
        </w:rPr>
        <w:t xml:space="preserve">συστατικό της </w:t>
      </w:r>
      <w:r w:rsidR="000420F8">
        <w:rPr>
          <w:rFonts w:ascii="Arial" w:hAnsi="Arial" w:cs="Arial"/>
          <w:sz w:val="20"/>
          <w:szCs w:val="20"/>
        </w:rPr>
        <w:t>CCR</w:t>
      </w:r>
      <w:r w:rsidR="000420F8">
        <w:rPr>
          <w:rFonts w:ascii="Arial" w:hAnsi="Arial" w:cs="Arial"/>
          <w:sz w:val="20"/>
          <w:szCs w:val="20"/>
          <w:lang w:val="el-GR"/>
        </w:rPr>
        <w:t xml:space="preserve">.Να προσφέρονται σε μεγέθη 3,4 και 5. </w:t>
      </w:r>
      <w:r w:rsidR="00AA121D">
        <w:rPr>
          <w:rFonts w:ascii="Arial" w:hAnsi="Arial" w:cs="Arial"/>
          <w:sz w:val="20"/>
          <w:szCs w:val="20"/>
          <w:lang w:val="el-GR"/>
        </w:rPr>
        <w:t xml:space="preserve"> </w:t>
      </w:r>
    </w:p>
    <w:p w14:paraId="4F8D17B4" w14:textId="77777777" w:rsidR="008E0372" w:rsidRDefault="008E0372" w:rsidP="00F52A14">
      <w:pPr>
        <w:rPr>
          <w:rFonts w:ascii="Arial" w:hAnsi="Arial" w:cs="Arial"/>
          <w:sz w:val="20"/>
          <w:szCs w:val="20"/>
          <w:lang w:val="el-GR"/>
        </w:rPr>
      </w:pPr>
    </w:p>
    <w:p w14:paraId="72D34022" w14:textId="77777777" w:rsidR="008E0372" w:rsidRPr="00AA121D" w:rsidRDefault="008E0372" w:rsidP="00F52A14">
      <w:pPr>
        <w:rPr>
          <w:rFonts w:ascii="Arial" w:hAnsi="Arial" w:cs="Arial"/>
          <w:sz w:val="20"/>
          <w:szCs w:val="20"/>
          <w:lang w:val="el-GR"/>
        </w:rPr>
      </w:pPr>
    </w:p>
    <w:p w14:paraId="2D506033" w14:textId="77777777" w:rsidR="00844B25" w:rsidRPr="00672792" w:rsidRDefault="00844B25" w:rsidP="00836BC6">
      <w:pPr>
        <w:rPr>
          <w:rFonts w:ascii="Arial" w:hAnsi="Arial" w:cs="Arial"/>
          <w:sz w:val="20"/>
          <w:szCs w:val="20"/>
          <w:lang w:val="el-GR"/>
        </w:rPr>
      </w:pPr>
    </w:p>
    <w:p w14:paraId="7F874423" w14:textId="77777777" w:rsidR="00694D71" w:rsidRPr="00E774EC" w:rsidRDefault="009550AB" w:rsidP="00844B25">
      <w:pPr>
        <w:spacing w:after="200" w:line="276" w:lineRule="auto"/>
        <w:rPr>
          <w:rFonts w:ascii="Arial" w:eastAsia="Times New Roman" w:hAnsi="Arial" w:cs="Arial"/>
          <w:sz w:val="20"/>
          <w:szCs w:val="20"/>
          <w:lang w:val="el-GR" w:eastAsia="el-GR"/>
        </w:rPr>
      </w:pPr>
      <w:r>
        <w:rPr>
          <w:rFonts w:ascii="Arial" w:eastAsia="Times New Roman" w:hAnsi="Arial" w:cs="Arial"/>
          <w:sz w:val="20"/>
          <w:szCs w:val="20"/>
          <w:lang w:val="el-GR" w:eastAsia="el-GR"/>
        </w:rPr>
        <w:t xml:space="preserve">18)Γραμμή καπνογραφίας για ρινική και στοματική λήψη </w:t>
      </w:r>
      <w:r>
        <w:rPr>
          <w:rFonts w:ascii="Arial" w:eastAsia="Times New Roman" w:hAnsi="Arial" w:cs="Arial"/>
          <w:sz w:val="20"/>
          <w:szCs w:val="20"/>
          <w:lang w:eastAsia="el-GR"/>
        </w:rPr>
        <w:t>CO</w:t>
      </w:r>
      <w:r w:rsidRPr="009550AB">
        <w:rPr>
          <w:rFonts w:ascii="Arial" w:eastAsia="Times New Roman" w:hAnsi="Arial" w:cs="Arial"/>
          <w:sz w:val="20"/>
          <w:szCs w:val="20"/>
          <w:lang w:val="el-GR" w:eastAsia="el-GR"/>
        </w:rPr>
        <w:t>2</w:t>
      </w:r>
      <w:r w:rsidR="0068777B" w:rsidRPr="0068777B">
        <w:rPr>
          <w:rFonts w:ascii="Arial" w:eastAsia="Times New Roman" w:hAnsi="Arial" w:cs="Arial"/>
          <w:sz w:val="20"/>
          <w:szCs w:val="20"/>
          <w:lang w:val="el-GR" w:eastAsia="el-GR"/>
        </w:rPr>
        <w:t>,</w:t>
      </w:r>
      <w:r w:rsidR="0068777B">
        <w:rPr>
          <w:rFonts w:ascii="Arial" w:eastAsia="Times New Roman" w:hAnsi="Arial" w:cs="Arial"/>
          <w:sz w:val="20"/>
          <w:szCs w:val="20"/>
          <w:lang w:val="el-GR" w:eastAsia="el-GR"/>
        </w:rPr>
        <w:t>με χαμηλές ροές εως 65</w:t>
      </w:r>
      <w:r w:rsidR="0068777B">
        <w:rPr>
          <w:rFonts w:ascii="Arial" w:eastAsia="Times New Roman" w:hAnsi="Arial" w:cs="Arial"/>
          <w:sz w:val="20"/>
          <w:szCs w:val="20"/>
          <w:lang w:eastAsia="el-GR"/>
        </w:rPr>
        <w:t>ml</w:t>
      </w:r>
      <w:r w:rsidR="0068777B" w:rsidRPr="0068777B">
        <w:rPr>
          <w:rFonts w:ascii="Arial" w:eastAsia="Times New Roman" w:hAnsi="Arial" w:cs="Arial"/>
          <w:sz w:val="20"/>
          <w:szCs w:val="20"/>
          <w:lang w:val="el-GR" w:eastAsia="el-GR"/>
        </w:rPr>
        <w:t>/</w:t>
      </w:r>
      <w:r w:rsidR="0068777B">
        <w:rPr>
          <w:rFonts w:ascii="Arial" w:eastAsia="Times New Roman" w:hAnsi="Arial" w:cs="Arial"/>
          <w:sz w:val="20"/>
          <w:szCs w:val="20"/>
          <w:lang w:eastAsia="el-GR"/>
        </w:rPr>
        <w:t>min</w:t>
      </w:r>
      <w:r w:rsidR="00436065">
        <w:rPr>
          <w:rFonts w:ascii="Arial" w:eastAsia="Times New Roman" w:hAnsi="Arial" w:cs="Arial"/>
          <w:sz w:val="20"/>
          <w:szCs w:val="20"/>
          <w:lang w:val="el-GR" w:eastAsia="el-GR"/>
        </w:rPr>
        <w:t xml:space="preserve"> σε ενήλικους ασθενείς.Να φέρει ενσωματωμένο υδροφοβικό φίλτρο 0,2</w:t>
      </w:r>
      <w:r w:rsidR="00436065">
        <w:rPr>
          <w:rFonts w:ascii="Arial" w:eastAsia="Times New Roman" w:hAnsi="Arial" w:cs="Arial"/>
          <w:sz w:val="20"/>
          <w:szCs w:val="20"/>
          <w:lang w:eastAsia="el-GR"/>
        </w:rPr>
        <w:t>micron</w:t>
      </w:r>
      <w:r w:rsidR="00436065">
        <w:rPr>
          <w:rFonts w:ascii="Arial" w:eastAsia="Times New Roman" w:hAnsi="Arial" w:cs="Arial"/>
          <w:sz w:val="20"/>
          <w:szCs w:val="20"/>
          <w:lang w:val="el-GR" w:eastAsia="el-GR"/>
        </w:rPr>
        <w:t xml:space="preserve"> ώστε να μην απαιτείται υδατοπαγίδα προς αποφυγή μολύνσεων.Να είναι κατάλληλη για παροχή </w:t>
      </w:r>
      <w:r w:rsidR="00436065">
        <w:rPr>
          <w:rFonts w:ascii="Arial" w:eastAsia="Times New Roman" w:hAnsi="Arial" w:cs="Arial"/>
          <w:sz w:val="20"/>
          <w:szCs w:val="20"/>
          <w:lang w:eastAsia="el-GR"/>
        </w:rPr>
        <w:t>CO</w:t>
      </w:r>
      <w:r w:rsidR="00436065" w:rsidRPr="00436065">
        <w:rPr>
          <w:rFonts w:ascii="Arial" w:eastAsia="Times New Roman" w:hAnsi="Arial" w:cs="Arial"/>
          <w:sz w:val="20"/>
          <w:szCs w:val="20"/>
          <w:lang w:val="el-GR" w:eastAsia="el-GR"/>
        </w:rPr>
        <w:t>2</w:t>
      </w:r>
      <w:r w:rsidR="00436065">
        <w:rPr>
          <w:rFonts w:ascii="Arial" w:eastAsia="Times New Roman" w:hAnsi="Arial" w:cs="Arial"/>
          <w:sz w:val="20"/>
          <w:szCs w:val="20"/>
          <w:lang w:val="el-GR" w:eastAsia="el-GR"/>
        </w:rPr>
        <w:t xml:space="preserve"> ρινικά και στοματικά και να έχει ενσωματωμένη </w:t>
      </w:r>
      <w:r w:rsidR="00E774EC">
        <w:rPr>
          <w:rFonts w:ascii="Arial" w:eastAsia="Times New Roman" w:hAnsi="Arial" w:cs="Arial"/>
          <w:sz w:val="20"/>
          <w:szCs w:val="20"/>
          <w:lang w:val="el-GR" w:eastAsia="el-GR"/>
        </w:rPr>
        <w:t xml:space="preserve">γραμμή παροχής </w:t>
      </w:r>
      <w:r w:rsidR="00E774EC">
        <w:rPr>
          <w:rFonts w:ascii="Arial" w:eastAsia="Times New Roman" w:hAnsi="Arial" w:cs="Arial"/>
          <w:sz w:val="20"/>
          <w:szCs w:val="20"/>
          <w:lang w:eastAsia="el-GR"/>
        </w:rPr>
        <w:t>CO</w:t>
      </w:r>
      <w:r w:rsidR="00E774EC" w:rsidRPr="00E774EC">
        <w:rPr>
          <w:rFonts w:ascii="Arial" w:eastAsia="Times New Roman" w:hAnsi="Arial" w:cs="Arial"/>
          <w:sz w:val="20"/>
          <w:szCs w:val="20"/>
          <w:lang w:val="el-GR" w:eastAsia="el-GR"/>
        </w:rPr>
        <w:t>2</w:t>
      </w:r>
      <w:r w:rsidR="00E774EC">
        <w:rPr>
          <w:rFonts w:ascii="Arial" w:eastAsia="Times New Roman" w:hAnsi="Arial" w:cs="Arial"/>
          <w:sz w:val="20"/>
          <w:szCs w:val="20"/>
          <w:lang w:val="el-GR" w:eastAsia="el-GR"/>
        </w:rPr>
        <w:t xml:space="preserve">. Με μήκος τουλάχιστον 2 μέτρα και να μην τσακίζει. Να λειτουργεί με και χωρίς παροχή οξυγόνου.Να είναι συμβατή με τον καπνογράφο τεχνολογίας </w:t>
      </w:r>
      <w:r w:rsidR="00E774EC">
        <w:rPr>
          <w:rFonts w:ascii="Arial" w:eastAsia="Times New Roman" w:hAnsi="Arial" w:cs="Arial"/>
          <w:sz w:val="20"/>
          <w:szCs w:val="20"/>
          <w:lang w:eastAsia="el-GR"/>
        </w:rPr>
        <w:t>microstream</w:t>
      </w:r>
      <w:r w:rsidR="00E774EC" w:rsidRPr="00E774EC">
        <w:rPr>
          <w:rFonts w:ascii="Arial" w:eastAsia="Times New Roman" w:hAnsi="Arial" w:cs="Arial"/>
          <w:sz w:val="20"/>
          <w:szCs w:val="20"/>
          <w:lang w:val="el-GR" w:eastAsia="el-GR"/>
        </w:rPr>
        <w:t>,</w:t>
      </w:r>
      <w:r w:rsidR="00E774EC">
        <w:rPr>
          <w:rFonts w:ascii="Arial" w:eastAsia="Times New Roman" w:hAnsi="Arial" w:cs="Arial"/>
          <w:sz w:val="20"/>
          <w:szCs w:val="20"/>
          <w:lang w:eastAsia="el-GR"/>
        </w:rPr>
        <w:t>Medronic</w:t>
      </w:r>
      <w:r w:rsidR="00E774EC" w:rsidRPr="00E774EC">
        <w:rPr>
          <w:rFonts w:ascii="Arial" w:eastAsia="Times New Roman" w:hAnsi="Arial" w:cs="Arial"/>
          <w:sz w:val="20"/>
          <w:szCs w:val="20"/>
          <w:lang w:val="el-GR" w:eastAsia="el-GR"/>
        </w:rPr>
        <w:t xml:space="preserve"> </w:t>
      </w:r>
      <w:r w:rsidR="00E774EC">
        <w:rPr>
          <w:rFonts w:ascii="Arial" w:eastAsia="Times New Roman" w:hAnsi="Arial" w:cs="Arial"/>
          <w:sz w:val="20"/>
          <w:szCs w:val="20"/>
          <w:lang w:eastAsia="el-GR"/>
        </w:rPr>
        <w:t>capnostream</w:t>
      </w:r>
      <w:r w:rsidR="00E774EC" w:rsidRPr="00E774EC">
        <w:rPr>
          <w:rFonts w:ascii="Arial" w:eastAsia="Times New Roman" w:hAnsi="Arial" w:cs="Arial"/>
          <w:sz w:val="20"/>
          <w:szCs w:val="20"/>
          <w:lang w:val="el-GR" w:eastAsia="el-GR"/>
        </w:rPr>
        <w:t xml:space="preserve"> 35 </w:t>
      </w:r>
      <w:r w:rsidR="00E774EC">
        <w:rPr>
          <w:rFonts w:ascii="Arial" w:eastAsia="Times New Roman" w:hAnsi="Arial" w:cs="Arial"/>
          <w:sz w:val="20"/>
          <w:szCs w:val="20"/>
          <w:lang w:eastAsia="el-GR"/>
        </w:rPr>
        <w:t>portable</w:t>
      </w:r>
      <w:r w:rsidR="00E774EC" w:rsidRPr="00E774EC">
        <w:rPr>
          <w:rFonts w:ascii="Arial" w:eastAsia="Times New Roman" w:hAnsi="Arial" w:cs="Arial"/>
          <w:sz w:val="20"/>
          <w:szCs w:val="20"/>
          <w:lang w:val="el-GR" w:eastAsia="el-GR"/>
        </w:rPr>
        <w:t xml:space="preserve"> </w:t>
      </w:r>
      <w:r w:rsidR="00E774EC">
        <w:rPr>
          <w:rFonts w:ascii="Arial" w:eastAsia="Times New Roman" w:hAnsi="Arial" w:cs="Arial"/>
          <w:sz w:val="20"/>
          <w:szCs w:val="20"/>
          <w:lang w:val="el-GR" w:eastAsia="el-GR"/>
        </w:rPr>
        <w:t>που διαθέτει το Νοσοκομείο μας.</w:t>
      </w:r>
    </w:p>
    <w:p w14:paraId="034DFB17" w14:textId="77777777" w:rsidR="00D53861" w:rsidRPr="00672792" w:rsidRDefault="00D53861">
      <w:pPr>
        <w:spacing w:after="200" w:line="276" w:lineRule="auto"/>
        <w:rPr>
          <w:rFonts w:ascii="Arial" w:eastAsia="Times New Roman" w:hAnsi="Arial" w:cs="Arial"/>
          <w:sz w:val="20"/>
          <w:szCs w:val="20"/>
          <w:lang w:val="el-GR" w:eastAsia="el-GR"/>
        </w:rPr>
      </w:pPr>
    </w:p>
    <w:sectPr w:rsidR="00D53861" w:rsidRPr="00672792" w:rsidSect="003263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4D0E"/>
    <w:multiLevelType w:val="hybridMultilevel"/>
    <w:tmpl w:val="DA7660E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B8D2144"/>
    <w:multiLevelType w:val="hybridMultilevel"/>
    <w:tmpl w:val="17E40090"/>
    <w:lvl w:ilvl="0" w:tplc="EEB89C2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15:restartNumberingAfterBreak="0">
    <w:nsid w:val="42AD1A0F"/>
    <w:multiLevelType w:val="hybridMultilevel"/>
    <w:tmpl w:val="1CC2805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DE574ED"/>
    <w:multiLevelType w:val="hybridMultilevel"/>
    <w:tmpl w:val="17486A9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08396818">
    <w:abstractNumId w:val="0"/>
  </w:num>
  <w:num w:numId="2" w16cid:durableId="1850833666">
    <w:abstractNumId w:val="2"/>
  </w:num>
  <w:num w:numId="3" w16cid:durableId="1241480148">
    <w:abstractNumId w:val="1"/>
  </w:num>
  <w:num w:numId="4" w16cid:durableId="55779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112"/>
    <w:rsid w:val="00031384"/>
    <w:rsid w:val="00041F26"/>
    <w:rsid w:val="000420F8"/>
    <w:rsid w:val="000E1449"/>
    <w:rsid w:val="001277A6"/>
    <w:rsid w:val="0014077F"/>
    <w:rsid w:val="001567F5"/>
    <w:rsid w:val="00226F24"/>
    <w:rsid w:val="00233E77"/>
    <w:rsid w:val="00263159"/>
    <w:rsid w:val="002A430B"/>
    <w:rsid w:val="0032586D"/>
    <w:rsid w:val="003263A6"/>
    <w:rsid w:val="00382E0B"/>
    <w:rsid w:val="003A79A8"/>
    <w:rsid w:val="003C7E9C"/>
    <w:rsid w:val="003D0CD6"/>
    <w:rsid w:val="003D1CD8"/>
    <w:rsid w:val="003E3C53"/>
    <w:rsid w:val="00436065"/>
    <w:rsid w:val="004371A7"/>
    <w:rsid w:val="004C1E7A"/>
    <w:rsid w:val="004E77B7"/>
    <w:rsid w:val="00557276"/>
    <w:rsid w:val="005D6E12"/>
    <w:rsid w:val="006223B0"/>
    <w:rsid w:val="00672792"/>
    <w:rsid w:val="00682CAF"/>
    <w:rsid w:val="0068777B"/>
    <w:rsid w:val="00694D71"/>
    <w:rsid w:val="00757D9A"/>
    <w:rsid w:val="007B6429"/>
    <w:rsid w:val="007C7187"/>
    <w:rsid w:val="00836BC6"/>
    <w:rsid w:val="00844B25"/>
    <w:rsid w:val="008D2074"/>
    <w:rsid w:val="008E0372"/>
    <w:rsid w:val="008E261C"/>
    <w:rsid w:val="00902AF4"/>
    <w:rsid w:val="00902D27"/>
    <w:rsid w:val="00904648"/>
    <w:rsid w:val="0093009F"/>
    <w:rsid w:val="00941AAD"/>
    <w:rsid w:val="009550AB"/>
    <w:rsid w:val="009806DF"/>
    <w:rsid w:val="0098259C"/>
    <w:rsid w:val="009B4C1A"/>
    <w:rsid w:val="009B539F"/>
    <w:rsid w:val="009B5DC3"/>
    <w:rsid w:val="009F7EA3"/>
    <w:rsid w:val="00A84E6E"/>
    <w:rsid w:val="00A975FF"/>
    <w:rsid w:val="00AA121D"/>
    <w:rsid w:val="00AC2EAB"/>
    <w:rsid w:val="00AC6BA7"/>
    <w:rsid w:val="00AE479F"/>
    <w:rsid w:val="00B14016"/>
    <w:rsid w:val="00B56900"/>
    <w:rsid w:val="00BE6DDC"/>
    <w:rsid w:val="00C92291"/>
    <w:rsid w:val="00D53861"/>
    <w:rsid w:val="00DD225F"/>
    <w:rsid w:val="00E46112"/>
    <w:rsid w:val="00E774EC"/>
    <w:rsid w:val="00E8412F"/>
    <w:rsid w:val="00EF6F89"/>
    <w:rsid w:val="00F52A14"/>
    <w:rsid w:val="00FE2F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29027"/>
  <w15:docId w15:val="{7A652D2A-601D-4F50-876F-117B084BF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B25"/>
    <w:pPr>
      <w:spacing w:after="0" w:line="240" w:lineRule="auto"/>
    </w:pPr>
    <w:rPr>
      <w:sz w:val="24"/>
      <w:szCs w:val="24"/>
    </w:rPr>
  </w:style>
  <w:style w:type="paragraph" w:styleId="1">
    <w:name w:val="heading 1"/>
    <w:basedOn w:val="a"/>
    <w:next w:val="a"/>
    <w:link w:val="1Char"/>
    <w:uiPriority w:val="9"/>
    <w:qFormat/>
    <w:rsid w:val="00844B25"/>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Char"/>
    <w:uiPriority w:val="9"/>
    <w:semiHidden/>
    <w:unhideWhenUsed/>
    <w:qFormat/>
    <w:rsid w:val="00844B2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semiHidden/>
    <w:unhideWhenUsed/>
    <w:qFormat/>
    <w:rsid w:val="00844B25"/>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Char"/>
    <w:uiPriority w:val="9"/>
    <w:semiHidden/>
    <w:unhideWhenUsed/>
    <w:qFormat/>
    <w:rsid w:val="00844B25"/>
    <w:pPr>
      <w:keepNext/>
      <w:spacing w:before="240" w:after="60"/>
      <w:outlineLvl w:val="3"/>
    </w:pPr>
    <w:rPr>
      <w:b/>
      <w:bCs/>
      <w:sz w:val="28"/>
      <w:szCs w:val="28"/>
    </w:rPr>
  </w:style>
  <w:style w:type="paragraph" w:styleId="5">
    <w:name w:val="heading 5"/>
    <w:basedOn w:val="a"/>
    <w:next w:val="a"/>
    <w:link w:val="5Char"/>
    <w:uiPriority w:val="9"/>
    <w:semiHidden/>
    <w:unhideWhenUsed/>
    <w:qFormat/>
    <w:rsid w:val="00844B25"/>
    <w:pPr>
      <w:spacing w:before="240" w:after="60"/>
      <w:outlineLvl w:val="4"/>
    </w:pPr>
    <w:rPr>
      <w:b/>
      <w:bCs/>
      <w:i/>
      <w:iCs/>
      <w:sz w:val="26"/>
      <w:szCs w:val="26"/>
    </w:rPr>
  </w:style>
  <w:style w:type="paragraph" w:styleId="6">
    <w:name w:val="heading 6"/>
    <w:basedOn w:val="a"/>
    <w:next w:val="a"/>
    <w:link w:val="6Char"/>
    <w:uiPriority w:val="9"/>
    <w:semiHidden/>
    <w:unhideWhenUsed/>
    <w:qFormat/>
    <w:rsid w:val="00844B25"/>
    <w:pPr>
      <w:spacing w:before="240" w:after="60"/>
      <w:outlineLvl w:val="5"/>
    </w:pPr>
    <w:rPr>
      <w:b/>
      <w:bCs/>
      <w:sz w:val="22"/>
      <w:szCs w:val="22"/>
    </w:rPr>
  </w:style>
  <w:style w:type="paragraph" w:styleId="7">
    <w:name w:val="heading 7"/>
    <w:basedOn w:val="a"/>
    <w:next w:val="a"/>
    <w:link w:val="7Char"/>
    <w:uiPriority w:val="9"/>
    <w:semiHidden/>
    <w:unhideWhenUsed/>
    <w:qFormat/>
    <w:rsid w:val="00844B25"/>
    <w:pPr>
      <w:spacing w:before="240" w:after="60"/>
      <w:outlineLvl w:val="6"/>
    </w:pPr>
  </w:style>
  <w:style w:type="paragraph" w:styleId="8">
    <w:name w:val="heading 8"/>
    <w:basedOn w:val="a"/>
    <w:next w:val="a"/>
    <w:link w:val="8Char"/>
    <w:uiPriority w:val="9"/>
    <w:semiHidden/>
    <w:unhideWhenUsed/>
    <w:qFormat/>
    <w:rsid w:val="00844B25"/>
    <w:pPr>
      <w:spacing w:before="240" w:after="60"/>
      <w:outlineLvl w:val="7"/>
    </w:pPr>
    <w:rPr>
      <w:i/>
      <w:iCs/>
    </w:rPr>
  </w:style>
  <w:style w:type="paragraph" w:styleId="9">
    <w:name w:val="heading 9"/>
    <w:basedOn w:val="a"/>
    <w:next w:val="a"/>
    <w:link w:val="9Char"/>
    <w:uiPriority w:val="9"/>
    <w:semiHidden/>
    <w:unhideWhenUsed/>
    <w:qFormat/>
    <w:rsid w:val="00844B2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4B25"/>
    <w:pPr>
      <w:ind w:left="720"/>
      <w:contextualSpacing/>
    </w:pPr>
  </w:style>
  <w:style w:type="character" w:customStyle="1" w:styleId="1Char">
    <w:name w:val="Επικεφαλίδα 1 Char"/>
    <w:basedOn w:val="a0"/>
    <w:link w:val="1"/>
    <w:uiPriority w:val="9"/>
    <w:rsid w:val="00844B25"/>
    <w:rPr>
      <w:rFonts w:asciiTheme="majorHAnsi" w:eastAsiaTheme="majorEastAsia" w:hAnsiTheme="majorHAnsi" w:cstheme="majorBidi"/>
      <w:b/>
      <w:bCs/>
      <w:kern w:val="32"/>
      <w:sz w:val="32"/>
      <w:szCs w:val="32"/>
    </w:rPr>
  </w:style>
  <w:style w:type="paragraph" w:styleId="a4">
    <w:name w:val="No Spacing"/>
    <w:basedOn w:val="a"/>
    <w:uiPriority w:val="1"/>
    <w:qFormat/>
    <w:rsid w:val="00844B25"/>
    <w:rPr>
      <w:szCs w:val="32"/>
    </w:rPr>
  </w:style>
  <w:style w:type="character" w:styleId="a5">
    <w:name w:val="Intense Emphasis"/>
    <w:basedOn w:val="a0"/>
    <w:uiPriority w:val="21"/>
    <w:qFormat/>
    <w:rsid w:val="00844B25"/>
    <w:rPr>
      <w:b/>
      <w:i/>
      <w:sz w:val="24"/>
      <w:szCs w:val="24"/>
      <w:u w:val="single"/>
    </w:rPr>
  </w:style>
  <w:style w:type="character" w:styleId="a6">
    <w:name w:val="Emphasis"/>
    <w:basedOn w:val="a0"/>
    <w:uiPriority w:val="20"/>
    <w:qFormat/>
    <w:rsid w:val="00844B25"/>
    <w:rPr>
      <w:rFonts w:asciiTheme="minorHAnsi" w:hAnsiTheme="minorHAnsi"/>
      <w:b/>
      <w:i/>
      <w:iCs/>
    </w:rPr>
  </w:style>
  <w:style w:type="character" w:styleId="a7">
    <w:name w:val="Strong"/>
    <w:basedOn w:val="a0"/>
    <w:uiPriority w:val="22"/>
    <w:qFormat/>
    <w:rsid w:val="00844B25"/>
    <w:rPr>
      <w:b/>
      <w:bCs/>
    </w:rPr>
  </w:style>
  <w:style w:type="character" w:customStyle="1" w:styleId="2Char">
    <w:name w:val="Επικεφαλίδα 2 Char"/>
    <w:basedOn w:val="a0"/>
    <w:link w:val="2"/>
    <w:uiPriority w:val="9"/>
    <w:semiHidden/>
    <w:rsid w:val="00844B25"/>
    <w:rPr>
      <w:rFonts w:asciiTheme="majorHAnsi" w:eastAsiaTheme="majorEastAsia" w:hAnsiTheme="majorHAnsi"/>
      <w:b/>
      <w:bCs/>
      <w:i/>
      <w:iCs/>
      <w:sz w:val="28"/>
      <w:szCs w:val="28"/>
    </w:rPr>
  </w:style>
  <w:style w:type="character" w:customStyle="1" w:styleId="3Char">
    <w:name w:val="Επικεφαλίδα 3 Char"/>
    <w:basedOn w:val="a0"/>
    <w:link w:val="3"/>
    <w:uiPriority w:val="9"/>
    <w:semiHidden/>
    <w:rsid w:val="00844B25"/>
    <w:rPr>
      <w:rFonts w:asciiTheme="majorHAnsi" w:eastAsiaTheme="majorEastAsia" w:hAnsiTheme="majorHAnsi"/>
      <w:b/>
      <w:bCs/>
      <w:sz w:val="26"/>
      <w:szCs w:val="26"/>
    </w:rPr>
  </w:style>
  <w:style w:type="character" w:customStyle="1" w:styleId="4Char">
    <w:name w:val="Επικεφαλίδα 4 Char"/>
    <w:basedOn w:val="a0"/>
    <w:link w:val="4"/>
    <w:uiPriority w:val="9"/>
    <w:rsid w:val="00844B25"/>
    <w:rPr>
      <w:b/>
      <w:bCs/>
      <w:sz w:val="28"/>
      <w:szCs w:val="28"/>
    </w:rPr>
  </w:style>
  <w:style w:type="character" w:customStyle="1" w:styleId="5Char">
    <w:name w:val="Επικεφαλίδα 5 Char"/>
    <w:basedOn w:val="a0"/>
    <w:link w:val="5"/>
    <w:uiPriority w:val="9"/>
    <w:semiHidden/>
    <w:rsid w:val="00844B25"/>
    <w:rPr>
      <w:b/>
      <w:bCs/>
      <w:i/>
      <w:iCs/>
      <w:sz w:val="26"/>
      <w:szCs w:val="26"/>
    </w:rPr>
  </w:style>
  <w:style w:type="character" w:customStyle="1" w:styleId="6Char">
    <w:name w:val="Επικεφαλίδα 6 Char"/>
    <w:basedOn w:val="a0"/>
    <w:link w:val="6"/>
    <w:uiPriority w:val="9"/>
    <w:semiHidden/>
    <w:rsid w:val="00844B25"/>
    <w:rPr>
      <w:b/>
      <w:bCs/>
    </w:rPr>
  </w:style>
  <w:style w:type="character" w:customStyle="1" w:styleId="7Char">
    <w:name w:val="Επικεφαλίδα 7 Char"/>
    <w:basedOn w:val="a0"/>
    <w:link w:val="7"/>
    <w:uiPriority w:val="9"/>
    <w:semiHidden/>
    <w:rsid w:val="00844B25"/>
    <w:rPr>
      <w:sz w:val="24"/>
      <w:szCs w:val="24"/>
    </w:rPr>
  </w:style>
  <w:style w:type="character" w:customStyle="1" w:styleId="8Char">
    <w:name w:val="Επικεφαλίδα 8 Char"/>
    <w:basedOn w:val="a0"/>
    <w:link w:val="8"/>
    <w:uiPriority w:val="9"/>
    <w:semiHidden/>
    <w:rsid w:val="00844B25"/>
    <w:rPr>
      <w:i/>
      <w:iCs/>
      <w:sz w:val="24"/>
      <w:szCs w:val="24"/>
    </w:rPr>
  </w:style>
  <w:style w:type="character" w:customStyle="1" w:styleId="9Char">
    <w:name w:val="Επικεφαλίδα 9 Char"/>
    <w:basedOn w:val="a0"/>
    <w:link w:val="9"/>
    <w:uiPriority w:val="9"/>
    <w:semiHidden/>
    <w:rsid w:val="00844B25"/>
    <w:rPr>
      <w:rFonts w:asciiTheme="majorHAnsi" w:eastAsiaTheme="majorEastAsia" w:hAnsiTheme="majorHAnsi"/>
    </w:rPr>
  </w:style>
  <w:style w:type="paragraph" w:styleId="a8">
    <w:name w:val="Title"/>
    <w:basedOn w:val="a"/>
    <w:next w:val="a"/>
    <w:link w:val="Char"/>
    <w:uiPriority w:val="10"/>
    <w:qFormat/>
    <w:rsid w:val="00844B25"/>
    <w:pPr>
      <w:spacing w:before="240" w:after="60"/>
      <w:jc w:val="center"/>
      <w:outlineLvl w:val="0"/>
    </w:pPr>
    <w:rPr>
      <w:rFonts w:asciiTheme="majorHAnsi" w:eastAsiaTheme="majorEastAsia" w:hAnsiTheme="majorHAnsi"/>
      <w:b/>
      <w:bCs/>
      <w:kern w:val="28"/>
      <w:sz w:val="32"/>
      <w:szCs w:val="32"/>
    </w:rPr>
  </w:style>
  <w:style w:type="character" w:customStyle="1" w:styleId="Char">
    <w:name w:val="Τίτλος Char"/>
    <w:basedOn w:val="a0"/>
    <w:link w:val="a8"/>
    <w:uiPriority w:val="10"/>
    <w:rsid w:val="00844B25"/>
    <w:rPr>
      <w:rFonts w:asciiTheme="majorHAnsi" w:eastAsiaTheme="majorEastAsia" w:hAnsiTheme="majorHAnsi"/>
      <w:b/>
      <w:bCs/>
      <w:kern w:val="28"/>
      <w:sz w:val="32"/>
      <w:szCs w:val="32"/>
    </w:rPr>
  </w:style>
  <w:style w:type="paragraph" w:styleId="a9">
    <w:name w:val="Subtitle"/>
    <w:basedOn w:val="a"/>
    <w:next w:val="a"/>
    <w:link w:val="Char0"/>
    <w:uiPriority w:val="11"/>
    <w:qFormat/>
    <w:rsid w:val="00844B25"/>
    <w:pPr>
      <w:spacing w:after="60"/>
      <w:jc w:val="center"/>
      <w:outlineLvl w:val="1"/>
    </w:pPr>
    <w:rPr>
      <w:rFonts w:asciiTheme="majorHAnsi" w:eastAsiaTheme="majorEastAsia" w:hAnsiTheme="majorHAnsi"/>
    </w:rPr>
  </w:style>
  <w:style w:type="character" w:customStyle="1" w:styleId="Char0">
    <w:name w:val="Υπότιτλος Char"/>
    <w:basedOn w:val="a0"/>
    <w:link w:val="a9"/>
    <w:uiPriority w:val="11"/>
    <w:rsid w:val="00844B25"/>
    <w:rPr>
      <w:rFonts w:asciiTheme="majorHAnsi" w:eastAsiaTheme="majorEastAsia" w:hAnsiTheme="majorHAnsi"/>
      <w:sz w:val="24"/>
      <w:szCs w:val="24"/>
    </w:rPr>
  </w:style>
  <w:style w:type="paragraph" w:styleId="aa">
    <w:name w:val="Quote"/>
    <w:basedOn w:val="a"/>
    <w:next w:val="a"/>
    <w:link w:val="Char1"/>
    <w:uiPriority w:val="29"/>
    <w:qFormat/>
    <w:rsid w:val="00844B25"/>
    <w:rPr>
      <w:i/>
    </w:rPr>
  </w:style>
  <w:style w:type="character" w:customStyle="1" w:styleId="Char1">
    <w:name w:val="Απόσπασμα Char"/>
    <w:basedOn w:val="a0"/>
    <w:link w:val="aa"/>
    <w:uiPriority w:val="29"/>
    <w:rsid w:val="00844B25"/>
    <w:rPr>
      <w:i/>
      <w:sz w:val="24"/>
      <w:szCs w:val="24"/>
    </w:rPr>
  </w:style>
  <w:style w:type="paragraph" w:styleId="ab">
    <w:name w:val="Intense Quote"/>
    <w:basedOn w:val="a"/>
    <w:next w:val="a"/>
    <w:link w:val="Char2"/>
    <w:uiPriority w:val="30"/>
    <w:qFormat/>
    <w:rsid w:val="00844B25"/>
    <w:pPr>
      <w:ind w:left="720" w:right="720"/>
    </w:pPr>
    <w:rPr>
      <w:b/>
      <w:i/>
      <w:szCs w:val="22"/>
    </w:rPr>
  </w:style>
  <w:style w:type="character" w:customStyle="1" w:styleId="Char2">
    <w:name w:val="Έντονο απόσπ. Char"/>
    <w:basedOn w:val="a0"/>
    <w:link w:val="ab"/>
    <w:uiPriority w:val="30"/>
    <w:rsid w:val="00844B25"/>
    <w:rPr>
      <w:b/>
      <w:i/>
      <w:sz w:val="24"/>
    </w:rPr>
  </w:style>
  <w:style w:type="character" w:styleId="ac">
    <w:name w:val="Subtle Emphasis"/>
    <w:uiPriority w:val="19"/>
    <w:qFormat/>
    <w:rsid w:val="00844B25"/>
    <w:rPr>
      <w:i/>
      <w:color w:val="5A5A5A" w:themeColor="text1" w:themeTint="A5"/>
    </w:rPr>
  </w:style>
  <w:style w:type="character" w:styleId="ad">
    <w:name w:val="Subtle Reference"/>
    <w:basedOn w:val="a0"/>
    <w:uiPriority w:val="31"/>
    <w:qFormat/>
    <w:rsid w:val="00844B25"/>
    <w:rPr>
      <w:sz w:val="24"/>
      <w:szCs w:val="24"/>
      <w:u w:val="single"/>
    </w:rPr>
  </w:style>
  <w:style w:type="character" w:styleId="ae">
    <w:name w:val="Intense Reference"/>
    <w:basedOn w:val="a0"/>
    <w:uiPriority w:val="32"/>
    <w:qFormat/>
    <w:rsid w:val="00844B25"/>
    <w:rPr>
      <w:b/>
      <w:sz w:val="24"/>
      <w:u w:val="single"/>
    </w:rPr>
  </w:style>
  <w:style w:type="character" w:styleId="af">
    <w:name w:val="Book Title"/>
    <w:basedOn w:val="a0"/>
    <w:uiPriority w:val="33"/>
    <w:qFormat/>
    <w:rsid w:val="00844B25"/>
    <w:rPr>
      <w:rFonts w:asciiTheme="majorHAnsi" w:eastAsiaTheme="majorEastAsia" w:hAnsiTheme="majorHAnsi"/>
      <w:b/>
      <w:i/>
      <w:sz w:val="24"/>
      <w:szCs w:val="24"/>
    </w:rPr>
  </w:style>
  <w:style w:type="paragraph" w:styleId="af0">
    <w:name w:val="TOC Heading"/>
    <w:basedOn w:val="1"/>
    <w:next w:val="a"/>
    <w:uiPriority w:val="39"/>
    <w:semiHidden/>
    <w:unhideWhenUsed/>
    <w:qFormat/>
    <w:rsid w:val="00844B25"/>
    <w:pPr>
      <w:outlineLvl w:val="9"/>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2807">
      <w:bodyDiv w:val="1"/>
      <w:marLeft w:val="0"/>
      <w:marRight w:val="0"/>
      <w:marTop w:val="0"/>
      <w:marBottom w:val="0"/>
      <w:divBdr>
        <w:top w:val="none" w:sz="0" w:space="0" w:color="auto"/>
        <w:left w:val="none" w:sz="0" w:space="0" w:color="auto"/>
        <w:bottom w:val="none" w:sz="0" w:space="0" w:color="auto"/>
        <w:right w:val="none" w:sz="0" w:space="0" w:color="auto"/>
      </w:divBdr>
    </w:div>
    <w:div w:id="275333827">
      <w:bodyDiv w:val="1"/>
      <w:marLeft w:val="0"/>
      <w:marRight w:val="0"/>
      <w:marTop w:val="0"/>
      <w:marBottom w:val="0"/>
      <w:divBdr>
        <w:top w:val="none" w:sz="0" w:space="0" w:color="auto"/>
        <w:left w:val="none" w:sz="0" w:space="0" w:color="auto"/>
        <w:bottom w:val="none" w:sz="0" w:space="0" w:color="auto"/>
        <w:right w:val="none" w:sz="0" w:space="0" w:color="auto"/>
      </w:divBdr>
    </w:div>
    <w:div w:id="384719822">
      <w:bodyDiv w:val="1"/>
      <w:marLeft w:val="0"/>
      <w:marRight w:val="0"/>
      <w:marTop w:val="0"/>
      <w:marBottom w:val="0"/>
      <w:divBdr>
        <w:top w:val="none" w:sz="0" w:space="0" w:color="auto"/>
        <w:left w:val="none" w:sz="0" w:space="0" w:color="auto"/>
        <w:bottom w:val="none" w:sz="0" w:space="0" w:color="auto"/>
        <w:right w:val="none" w:sz="0" w:space="0" w:color="auto"/>
      </w:divBdr>
    </w:div>
    <w:div w:id="389886301">
      <w:bodyDiv w:val="1"/>
      <w:marLeft w:val="0"/>
      <w:marRight w:val="0"/>
      <w:marTop w:val="0"/>
      <w:marBottom w:val="0"/>
      <w:divBdr>
        <w:top w:val="none" w:sz="0" w:space="0" w:color="auto"/>
        <w:left w:val="none" w:sz="0" w:space="0" w:color="auto"/>
        <w:bottom w:val="none" w:sz="0" w:space="0" w:color="auto"/>
        <w:right w:val="none" w:sz="0" w:space="0" w:color="auto"/>
      </w:divBdr>
    </w:div>
    <w:div w:id="449395163">
      <w:bodyDiv w:val="1"/>
      <w:marLeft w:val="0"/>
      <w:marRight w:val="0"/>
      <w:marTop w:val="0"/>
      <w:marBottom w:val="0"/>
      <w:divBdr>
        <w:top w:val="none" w:sz="0" w:space="0" w:color="auto"/>
        <w:left w:val="none" w:sz="0" w:space="0" w:color="auto"/>
        <w:bottom w:val="none" w:sz="0" w:space="0" w:color="auto"/>
        <w:right w:val="none" w:sz="0" w:space="0" w:color="auto"/>
      </w:divBdr>
    </w:div>
    <w:div w:id="460002370">
      <w:bodyDiv w:val="1"/>
      <w:marLeft w:val="0"/>
      <w:marRight w:val="0"/>
      <w:marTop w:val="0"/>
      <w:marBottom w:val="0"/>
      <w:divBdr>
        <w:top w:val="none" w:sz="0" w:space="0" w:color="auto"/>
        <w:left w:val="none" w:sz="0" w:space="0" w:color="auto"/>
        <w:bottom w:val="none" w:sz="0" w:space="0" w:color="auto"/>
        <w:right w:val="none" w:sz="0" w:space="0" w:color="auto"/>
      </w:divBdr>
    </w:div>
    <w:div w:id="713195007">
      <w:bodyDiv w:val="1"/>
      <w:marLeft w:val="0"/>
      <w:marRight w:val="0"/>
      <w:marTop w:val="0"/>
      <w:marBottom w:val="0"/>
      <w:divBdr>
        <w:top w:val="none" w:sz="0" w:space="0" w:color="auto"/>
        <w:left w:val="none" w:sz="0" w:space="0" w:color="auto"/>
        <w:bottom w:val="none" w:sz="0" w:space="0" w:color="auto"/>
        <w:right w:val="none" w:sz="0" w:space="0" w:color="auto"/>
      </w:divBdr>
    </w:div>
    <w:div w:id="1495292320">
      <w:bodyDiv w:val="1"/>
      <w:marLeft w:val="0"/>
      <w:marRight w:val="0"/>
      <w:marTop w:val="0"/>
      <w:marBottom w:val="0"/>
      <w:divBdr>
        <w:top w:val="none" w:sz="0" w:space="0" w:color="auto"/>
        <w:left w:val="none" w:sz="0" w:space="0" w:color="auto"/>
        <w:bottom w:val="none" w:sz="0" w:space="0" w:color="auto"/>
        <w:right w:val="none" w:sz="0" w:space="0" w:color="auto"/>
      </w:divBdr>
    </w:div>
    <w:div w:id="1868714898">
      <w:bodyDiv w:val="1"/>
      <w:marLeft w:val="0"/>
      <w:marRight w:val="0"/>
      <w:marTop w:val="0"/>
      <w:marBottom w:val="0"/>
      <w:divBdr>
        <w:top w:val="none" w:sz="0" w:space="0" w:color="auto"/>
        <w:left w:val="none" w:sz="0" w:space="0" w:color="auto"/>
        <w:bottom w:val="none" w:sz="0" w:space="0" w:color="auto"/>
        <w:right w:val="none" w:sz="0" w:space="0" w:color="auto"/>
      </w:divBdr>
    </w:div>
    <w:div w:id="1883007691">
      <w:bodyDiv w:val="1"/>
      <w:marLeft w:val="0"/>
      <w:marRight w:val="0"/>
      <w:marTop w:val="0"/>
      <w:marBottom w:val="0"/>
      <w:divBdr>
        <w:top w:val="none" w:sz="0" w:space="0" w:color="auto"/>
        <w:left w:val="none" w:sz="0" w:space="0" w:color="auto"/>
        <w:bottom w:val="none" w:sz="0" w:space="0" w:color="auto"/>
        <w:right w:val="none" w:sz="0" w:space="0" w:color="auto"/>
      </w:divBdr>
    </w:div>
    <w:div w:id="209177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5C232-AA3E-40D2-8D83-3A274CADA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1348</Words>
  <Characters>7284</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PGNP</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anoukou</dc:creator>
  <cp:lastModifiedBy>dimitris verganelakis</cp:lastModifiedBy>
  <cp:revision>2</cp:revision>
  <cp:lastPrinted>2026-10-06T11:29:00Z</cp:lastPrinted>
  <dcterms:created xsi:type="dcterms:W3CDTF">2026-10-14T06:01:00Z</dcterms:created>
  <dcterms:modified xsi:type="dcterms:W3CDTF">2026-10-14T06:01:00Z</dcterms:modified>
</cp:coreProperties>
</file>