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86BA5" w14:textId="77777777" w:rsidR="00B42D95" w:rsidRPr="00A81531" w:rsidRDefault="00B42D95" w:rsidP="00A81531">
      <w:pPr>
        <w:rPr>
          <w:rFonts w:ascii="Times New Roman" w:hAnsi="Times New Roman" w:cs="Times New Roman"/>
          <w:b/>
          <w:bCs/>
          <w:color w:val="FF0000"/>
          <w:sz w:val="28"/>
          <w:u w:val="single"/>
        </w:rPr>
      </w:pPr>
      <w:r w:rsidRPr="00A81531">
        <w:rPr>
          <w:rFonts w:ascii="Times New Roman" w:hAnsi="Times New Roman" w:cs="Times New Roman"/>
          <w:b/>
          <w:bCs/>
          <w:color w:val="FF0000"/>
          <w:sz w:val="28"/>
          <w:u w:val="single"/>
        </w:rPr>
        <w:t>Βιολογικοί δείκτες κατάλληλοι για έλεγχο αποστείρωσης φορτίου σε κύκλους αποστείρωσης με υποβοήθηση κενού σε 121⁰</w:t>
      </w:r>
      <w:r w:rsidRPr="00A81531">
        <w:rPr>
          <w:rFonts w:ascii="Times New Roman" w:hAnsi="Times New Roman" w:cs="Times New Roman"/>
          <w:b/>
          <w:bCs/>
          <w:color w:val="FF0000"/>
          <w:sz w:val="28"/>
          <w:u w:val="single"/>
          <w:lang w:val="en-US"/>
        </w:rPr>
        <w:t>C</w:t>
      </w:r>
      <w:r w:rsidRPr="00A81531">
        <w:rPr>
          <w:rFonts w:ascii="Times New Roman" w:hAnsi="Times New Roman" w:cs="Times New Roman"/>
          <w:b/>
          <w:bCs/>
          <w:color w:val="FF0000"/>
          <w:sz w:val="28"/>
          <w:u w:val="single"/>
        </w:rPr>
        <w:t xml:space="preserve"> – 135°C και χρόνο επώασης μίας ώρας</w:t>
      </w:r>
      <w:r w:rsidR="00A81531">
        <w:rPr>
          <w:rFonts w:ascii="Times New Roman" w:hAnsi="Times New Roman" w:cs="Times New Roman"/>
          <w:b/>
          <w:bCs/>
          <w:color w:val="FF0000"/>
          <w:sz w:val="28"/>
          <w:u w:val="single"/>
        </w:rPr>
        <w:t>.</w:t>
      </w:r>
    </w:p>
    <w:p w14:paraId="1476928E" w14:textId="77777777" w:rsidR="00B42D95" w:rsidRPr="0091251C" w:rsidRDefault="00B42D95" w:rsidP="00B42D95">
      <w:pPr>
        <w:jc w:val="center"/>
        <w:rPr>
          <w:rFonts w:ascii="Arial" w:hAnsi="Arial" w:cs="Arial"/>
          <w:b/>
          <w:bCs/>
          <w:sz w:val="28"/>
          <w:u w:val="single"/>
        </w:rPr>
      </w:pPr>
    </w:p>
    <w:p w14:paraId="23E0FD7F" w14:textId="77777777" w:rsidR="00B42D95" w:rsidRPr="00A81531" w:rsidRDefault="00B42D95" w:rsidP="00A81531">
      <w:pPr>
        <w:rPr>
          <w:rFonts w:ascii="Times New Roman" w:hAnsi="Times New Roman" w:cs="Times New Roman"/>
          <w:sz w:val="28"/>
          <w:u w:val="single"/>
        </w:rPr>
      </w:pPr>
      <w:r w:rsidRPr="00A81531">
        <w:rPr>
          <w:rFonts w:ascii="Times New Roman" w:hAnsi="Times New Roman" w:cs="Times New Roman"/>
          <w:b/>
          <w:bCs/>
          <w:sz w:val="28"/>
          <w:u w:val="single"/>
        </w:rPr>
        <w:t>Συνοπτικές Προδιαγραφές</w:t>
      </w:r>
      <w:r w:rsidR="00A81531">
        <w:rPr>
          <w:rFonts w:ascii="Times New Roman" w:hAnsi="Times New Roman" w:cs="Times New Roman"/>
          <w:b/>
          <w:bCs/>
          <w:sz w:val="28"/>
          <w:u w:val="single"/>
        </w:rPr>
        <w:t>:</w:t>
      </w:r>
    </w:p>
    <w:p w14:paraId="0969B58D" w14:textId="77777777" w:rsidR="00B42D95" w:rsidRPr="00B4788A" w:rsidRDefault="00B42D95" w:rsidP="00B42D95">
      <w:pPr>
        <w:pStyle w:val="a3"/>
        <w:numPr>
          <w:ilvl w:val="0"/>
          <w:numId w:val="1"/>
        </w:numPr>
        <w:spacing w:line="360" w:lineRule="auto"/>
        <w:ind w:left="360"/>
        <w:jc w:val="both"/>
        <w:rPr>
          <w:rFonts w:ascii="Arial" w:hAnsi="Arial" w:cs="Arial"/>
          <w:sz w:val="24"/>
          <w:szCs w:val="24"/>
        </w:rPr>
      </w:pPr>
      <w:r w:rsidRPr="00B4788A">
        <w:rPr>
          <w:rFonts w:ascii="Arial" w:hAnsi="Arial" w:cs="Arial"/>
          <w:sz w:val="24"/>
          <w:szCs w:val="24"/>
        </w:rPr>
        <w:t xml:space="preserve">Να παρέχει αξιόπιστα αποτελέσματα έπειτα από επώαση </w:t>
      </w:r>
      <w:r>
        <w:rPr>
          <w:rFonts w:ascii="Arial" w:hAnsi="Arial" w:cs="Arial"/>
          <w:b/>
          <w:bCs/>
          <w:sz w:val="24"/>
          <w:szCs w:val="24"/>
        </w:rPr>
        <w:t>μίας ώρας</w:t>
      </w:r>
      <w:r w:rsidRPr="00B4788A">
        <w:rPr>
          <w:rFonts w:ascii="Arial" w:hAnsi="Arial" w:cs="Arial"/>
          <w:sz w:val="24"/>
          <w:szCs w:val="24"/>
        </w:rPr>
        <w:t>.</w:t>
      </w:r>
    </w:p>
    <w:p w14:paraId="37668F7B" w14:textId="77777777" w:rsidR="00B42D95" w:rsidRDefault="00B42D95" w:rsidP="00B42D95">
      <w:pPr>
        <w:pStyle w:val="a3"/>
        <w:numPr>
          <w:ilvl w:val="0"/>
          <w:numId w:val="1"/>
        </w:numPr>
        <w:spacing w:line="360" w:lineRule="auto"/>
        <w:ind w:left="360"/>
        <w:jc w:val="both"/>
        <w:rPr>
          <w:rFonts w:ascii="Arial" w:hAnsi="Arial" w:cs="Arial"/>
          <w:sz w:val="24"/>
          <w:szCs w:val="24"/>
        </w:rPr>
      </w:pPr>
      <w:r w:rsidRPr="00B4788A">
        <w:rPr>
          <w:rFonts w:ascii="Arial" w:hAnsi="Arial" w:cs="Arial"/>
          <w:sz w:val="24"/>
          <w:szCs w:val="24"/>
        </w:rPr>
        <w:t xml:space="preserve">Κατάλληλοι για κύκλους αποστείρωσης με υποβοήθηση κενού σε </w:t>
      </w:r>
      <w:r w:rsidRPr="00B4788A">
        <w:rPr>
          <w:rFonts w:ascii="Arial" w:hAnsi="Arial" w:cs="Arial"/>
          <w:b/>
          <w:bCs/>
          <w:sz w:val="24"/>
          <w:szCs w:val="24"/>
        </w:rPr>
        <w:t>121⁰C-135⁰C</w:t>
      </w:r>
      <w:r w:rsidRPr="00B4788A">
        <w:rPr>
          <w:rFonts w:ascii="Arial" w:hAnsi="Arial" w:cs="Arial"/>
          <w:sz w:val="24"/>
          <w:szCs w:val="24"/>
        </w:rPr>
        <w:t>.</w:t>
      </w:r>
    </w:p>
    <w:p w14:paraId="749B306E" w14:textId="77777777" w:rsidR="00B42D95" w:rsidRPr="00B4788A" w:rsidRDefault="00B42D95" w:rsidP="00B42D95">
      <w:pPr>
        <w:pStyle w:val="a3"/>
        <w:numPr>
          <w:ilvl w:val="0"/>
          <w:numId w:val="1"/>
        </w:numPr>
        <w:spacing w:line="360" w:lineRule="auto"/>
        <w:ind w:left="360"/>
        <w:jc w:val="both"/>
        <w:rPr>
          <w:rFonts w:ascii="Arial" w:hAnsi="Arial" w:cs="Arial"/>
          <w:sz w:val="24"/>
          <w:szCs w:val="24"/>
        </w:rPr>
      </w:pPr>
      <w:r w:rsidRPr="00607EFF">
        <w:rPr>
          <w:rFonts w:ascii="Arial" w:hAnsi="Arial" w:cs="Arial"/>
          <w:sz w:val="24"/>
          <w:szCs w:val="24"/>
        </w:rPr>
        <w:t>Ο κατασκευαστής να διαθέτει EN ISO 13485 βάσει κατηγοριοποίησης ΕΛΟΤ</w:t>
      </w:r>
      <w:r>
        <w:rPr>
          <w:rFonts w:ascii="Arial" w:hAnsi="Arial" w:cs="Arial"/>
          <w:sz w:val="24"/>
          <w:szCs w:val="24"/>
        </w:rPr>
        <w:t>.</w:t>
      </w:r>
    </w:p>
    <w:p w14:paraId="009DE87F" w14:textId="77777777" w:rsidR="00B42D95" w:rsidRPr="00607EFF" w:rsidRDefault="00B42D95" w:rsidP="00B42D95">
      <w:pPr>
        <w:pStyle w:val="a3"/>
        <w:numPr>
          <w:ilvl w:val="0"/>
          <w:numId w:val="1"/>
        </w:numPr>
        <w:spacing w:line="360" w:lineRule="auto"/>
        <w:ind w:left="360"/>
        <w:jc w:val="both"/>
        <w:rPr>
          <w:rFonts w:ascii="Arial" w:hAnsi="Arial" w:cs="Arial"/>
          <w:sz w:val="24"/>
          <w:szCs w:val="24"/>
        </w:rPr>
      </w:pPr>
      <w:bookmarkStart w:id="0" w:name="_Hlk63886847"/>
      <w:r w:rsidRPr="00B4788A">
        <w:rPr>
          <w:rFonts w:ascii="Arial" w:hAnsi="Arial" w:cs="Arial"/>
          <w:sz w:val="24"/>
          <w:szCs w:val="24"/>
        </w:rPr>
        <w:t>Στη συσκευασία του προϊόντος να αναγράφονται: κωδικός και περιγραφή προϊόντος, αριθμός παρτίδας, βακτηριακό στέλεχος</w:t>
      </w:r>
      <w:r w:rsidRPr="006048D6">
        <w:rPr>
          <w:rFonts w:ascii="Arial" w:hAnsi="Arial" w:cs="Arial"/>
          <w:sz w:val="24"/>
          <w:szCs w:val="24"/>
        </w:rPr>
        <w:t xml:space="preserve"> (</w:t>
      </w:r>
      <w:r w:rsidRPr="004A1B98">
        <w:rPr>
          <w:rFonts w:ascii="Arial" w:hAnsi="Arial" w:cs="Arial"/>
          <w:sz w:val="24"/>
          <w:szCs w:val="24"/>
        </w:rPr>
        <w:t>το θρεπτικό υλικό να  βρίσκεται σε γυάλινη αμπούλα για μεγαλύτερη ασφάλεια από κινδύνους επιμόλυνσης</w:t>
      </w:r>
      <w:r>
        <w:rPr>
          <w:rFonts w:ascii="Arial" w:hAnsi="Arial" w:cs="Arial"/>
          <w:sz w:val="24"/>
          <w:szCs w:val="24"/>
        </w:rPr>
        <w:t>)</w:t>
      </w:r>
      <w:r w:rsidRPr="00B4788A">
        <w:rPr>
          <w:rFonts w:ascii="Arial" w:hAnsi="Arial" w:cs="Arial"/>
          <w:sz w:val="24"/>
          <w:szCs w:val="24"/>
        </w:rPr>
        <w:t xml:space="preserve"> και φορτίο, ημερομηνία παραγωγής και λήξης.</w:t>
      </w:r>
      <w:bookmarkEnd w:id="0"/>
    </w:p>
    <w:p w14:paraId="44ECFF6B" w14:textId="77777777" w:rsidR="00B42D95" w:rsidRDefault="00B42D95" w:rsidP="00B42D95">
      <w:pPr>
        <w:pStyle w:val="a3"/>
        <w:numPr>
          <w:ilvl w:val="0"/>
          <w:numId w:val="1"/>
        </w:numPr>
        <w:spacing w:line="360" w:lineRule="auto"/>
        <w:ind w:left="360"/>
        <w:jc w:val="both"/>
        <w:rPr>
          <w:rFonts w:ascii="Arial" w:hAnsi="Arial" w:cs="Arial"/>
          <w:bCs/>
          <w:sz w:val="24"/>
          <w:szCs w:val="24"/>
        </w:rPr>
      </w:pPr>
      <w:r w:rsidRPr="009F75B5">
        <w:rPr>
          <w:rFonts w:ascii="Arial" w:hAnsi="Arial" w:cs="Arial"/>
          <w:sz w:val="24"/>
          <w:szCs w:val="24"/>
        </w:rPr>
        <w:t xml:space="preserve">Να διατίθεται δωρεάν συνοδός εξοπλισμός (επωαστήρας) με τουλάχιστον 12 θέσεις επώασης με φωτεινή ένδειξη του τελικού αποτελέσματος και </w:t>
      </w:r>
      <w:r w:rsidRPr="00607EFF">
        <w:rPr>
          <w:rFonts w:ascii="Arial" w:hAnsi="Arial" w:cs="Arial"/>
          <w:b/>
          <w:bCs/>
          <w:sz w:val="24"/>
          <w:szCs w:val="24"/>
          <w:u w:val="single"/>
        </w:rPr>
        <w:t>ενσωματωμένο εκτυπωτή</w:t>
      </w:r>
      <w:r w:rsidRPr="009F75B5">
        <w:rPr>
          <w:rFonts w:ascii="Arial" w:hAnsi="Arial" w:cs="Arial"/>
          <w:sz w:val="24"/>
          <w:szCs w:val="24"/>
        </w:rPr>
        <w:t xml:space="preserve">, για την εκτύπωση των παραμέτρων επώασης σε πραγματικό χρόνο για τη διατήρηση αρχείου (ιστορικού) και για δυνητικό έλεγχο. </w:t>
      </w:r>
      <w:r>
        <w:rPr>
          <w:rFonts w:ascii="Arial" w:hAnsi="Arial" w:cs="Arial"/>
          <w:sz w:val="24"/>
          <w:szCs w:val="24"/>
        </w:rPr>
        <w:t xml:space="preserve">Ο επωαστήρας να διαθέτει προστατευτικό καπάκι για τη διατήρηση της θερμοκρασίας και την αποφυγή εισόδου μικροσωματιδίων που εμποδίζουν την ολοκλήρωση της διαδικασίας του φθορισμού. </w:t>
      </w:r>
      <w:r w:rsidRPr="009F75B5">
        <w:rPr>
          <w:rFonts w:ascii="Arial" w:hAnsi="Arial" w:cs="Arial"/>
          <w:sz w:val="24"/>
          <w:szCs w:val="24"/>
        </w:rPr>
        <w:t>Επίσης να υπάρχει η δυνατότητα διασύνδεσης με συστήματα τεχνητής νοημοσύνης για ποιοτικό έλεγχο και ιχνηλασιμότητα των διαδικασιών.</w:t>
      </w:r>
      <w:r w:rsidRPr="009F75B5">
        <w:rPr>
          <w:rFonts w:ascii="Arial" w:hAnsi="Arial" w:cs="Arial"/>
          <w:bCs/>
          <w:sz w:val="24"/>
          <w:szCs w:val="24"/>
        </w:rPr>
        <w:t xml:space="preserve"> </w:t>
      </w:r>
    </w:p>
    <w:p w14:paraId="530F76F3" w14:textId="77777777" w:rsidR="00B42D95" w:rsidRPr="007F2F29" w:rsidRDefault="00B42D95" w:rsidP="00A81531">
      <w:pPr>
        <w:pStyle w:val="a3"/>
        <w:spacing w:line="360" w:lineRule="auto"/>
        <w:ind w:left="360"/>
        <w:jc w:val="both"/>
        <w:rPr>
          <w:rFonts w:ascii="Arial" w:hAnsi="Arial" w:cs="Arial"/>
          <w:sz w:val="24"/>
          <w:szCs w:val="24"/>
        </w:rPr>
      </w:pPr>
      <w:r w:rsidRPr="00243AC2">
        <w:rPr>
          <w:rFonts w:ascii="Arial" w:hAnsi="Arial" w:cs="Arial"/>
          <w:sz w:val="24"/>
          <w:szCs w:val="24"/>
        </w:rPr>
        <w:t>Ο επωαστήρας να έχει τη δυνατότητα να επωάζει βιολογικούς δείκτες ατμού, πλάσματος καθώς και στυλό πρωτεΐνης.</w:t>
      </w:r>
    </w:p>
    <w:p w14:paraId="13532DBC" w14:textId="77777777" w:rsidR="00CF591C" w:rsidRPr="00A81531" w:rsidRDefault="00CF591C" w:rsidP="00CF591C">
      <w:pPr>
        <w:rPr>
          <w:rFonts w:ascii="Times New Roman" w:hAnsi="Times New Roman" w:cs="Times New Roman"/>
          <w:b/>
          <w:bCs/>
          <w:color w:val="FF0000"/>
          <w:sz w:val="28"/>
          <w:u w:val="single"/>
        </w:rPr>
      </w:pPr>
      <w:r w:rsidRPr="00A81531">
        <w:rPr>
          <w:rFonts w:ascii="Times New Roman" w:hAnsi="Times New Roman" w:cs="Times New Roman"/>
          <w:b/>
          <w:bCs/>
          <w:color w:val="FF0000"/>
          <w:sz w:val="28"/>
          <w:u w:val="single"/>
        </w:rPr>
        <w:t>Βιολογικοί δείκτες κατάλληλοι για έλεγχο αποστείρωσης φορτίου σε κύκλους αποστείρωσης με τη χρήση Υπεροξειδίου του Υδρογόνου (Η2Ο2 - PLASMA) και χρόνο επώασης 30 λεπτών</w:t>
      </w:r>
      <w:r>
        <w:rPr>
          <w:rFonts w:ascii="Times New Roman" w:hAnsi="Times New Roman" w:cs="Times New Roman"/>
          <w:b/>
          <w:bCs/>
          <w:color w:val="FF0000"/>
          <w:sz w:val="28"/>
          <w:u w:val="single"/>
        </w:rPr>
        <w:t>.</w:t>
      </w:r>
    </w:p>
    <w:p w14:paraId="790E3686" w14:textId="77777777" w:rsidR="00CF591C" w:rsidRPr="00CF591C" w:rsidRDefault="00CF591C" w:rsidP="00A81531">
      <w:pPr>
        <w:pStyle w:val="a3"/>
        <w:spacing w:line="360" w:lineRule="auto"/>
        <w:ind w:left="360"/>
        <w:jc w:val="both"/>
        <w:rPr>
          <w:rFonts w:ascii="Arial" w:hAnsi="Arial" w:cs="Arial"/>
          <w:bCs/>
          <w:sz w:val="24"/>
          <w:szCs w:val="24"/>
        </w:rPr>
      </w:pPr>
    </w:p>
    <w:p w14:paraId="314E997C" w14:textId="77777777" w:rsidR="00B42D95" w:rsidRPr="00B4788A" w:rsidRDefault="00B42D95" w:rsidP="00CF591C">
      <w:pPr>
        <w:pStyle w:val="a3"/>
        <w:numPr>
          <w:ilvl w:val="0"/>
          <w:numId w:val="34"/>
        </w:numPr>
        <w:spacing w:line="360" w:lineRule="auto"/>
        <w:jc w:val="both"/>
        <w:rPr>
          <w:rFonts w:ascii="Arial" w:hAnsi="Arial" w:cs="Arial"/>
          <w:sz w:val="24"/>
          <w:szCs w:val="24"/>
        </w:rPr>
      </w:pPr>
      <w:r w:rsidRPr="00B4788A">
        <w:rPr>
          <w:rFonts w:ascii="Arial" w:hAnsi="Arial" w:cs="Arial"/>
          <w:sz w:val="24"/>
          <w:szCs w:val="24"/>
        </w:rPr>
        <w:t xml:space="preserve">Να παρέχει αξιόπιστα αποτελέσματα έπειτα από επώαση </w:t>
      </w:r>
      <w:r w:rsidRPr="00F351FE">
        <w:rPr>
          <w:rFonts w:ascii="Arial" w:hAnsi="Arial" w:cs="Arial"/>
          <w:sz w:val="24"/>
          <w:szCs w:val="24"/>
        </w:rPr>
        <w:t>30 λεπτών (½  ώρας)</w:t>
      </w:r>
      <w:r>
        <w:rPr>
          <w:rFonts w:ascii="Arial" w:hAnsi="Arial" w:cs="Arial"/>
          <w:sz w:val="24"/>
          <w:szCs w:val="24"/>
        </w:rPr>
        <w:t xml:space="preserve"> +- 3 λεπτά.</w:t>
      </w:r>
    </w:p>
    <w:p w14:paraId="2F62E59E" w14:textId="77777777" w:rsidR="00B42D95" w:rsidRDefault="00B42D95" w:rsidP="00CF591C">
      <w:pPr>
        <w:pStyle w:val="a3"/>
        <w:numPr>
          <w:ilvl w:val="0"/>
          <w:numId w:val="34"/>
        </w:numPr>
        <w:spacing w:line="360" w:lineRule="auto"/>
        <w:jc w:val="both"/>
        <w:rPr>
          <w:rFonts w:ascii="Arial" w:hAnsi="Arial" w:cs="Arial"/>
          <w:sz w:val="24"/>
          <w:szCs w:val="24"/>
        </w:rPr>
      </w:pPr>
      <w:r w:rsidRPr="00B4788A">
        <w:rPr>
          <w:rFonts w:ascii="Arial" w:hAnsi="Arial" w:cs="Arial"/>
          <w:sz w:val="24"/>
          <w:szCs w:val="24"/>
        </w:rPr>
        <w:t xml:space="preserve">Κατάλληλοι για κύκλους αποστείρωσης </w:t>
      </w:r>
      <w:r w:rsidRPr="00F351FE">
        <w:rPr>
          <w:rFonts w:ascii="Arial" w:hAnsi="Arial" w:cs="Arial"/>
          <w:sz w:val="24"/>
          <w:szCs w:val="24"/>
        </w:rPr>
        <w:t>με χρήση Υπεροξειδίου του Υδρογόνου (Η2Ο2 - PLASMA)</w:t>
      </w:r>
      <w:r>
        <w:rPr>
          <w:rFonts w:ascii="Arial" w:hAnsi="Arial" w:cs="Arial"/>
          <w:sz w:val="24"/>
          <w:szCs w:val="24"/>
        </w:rPr>
        <w:t>.</w:t>
      </w:r>
    </w:p>
    <w:p w14:paraId="000FA163" w14:textId="77777777" w:rsidR="00B42D95" w:rsidRPr="00B4788A" w:rsidRDefault="00B42D95" w:rsidP="00CF591C">
      <w:pPr>
        <w:pStyle w:val="a3"/>
        <w:numPr>
          <w:ilvl w:val="0"/>
          <w:numId w:val="34"/>
        </w:numPr>
        <w:spacing w:line="360" w:lineRule="auto"/>
        <w:jc w:val="both"/>
        <w:rPr>
          <w:rFonts w:ascii="Arial" w:hAnsi="Arial" w:cs="Arial"/>
          <w:sz w:val="24"/>
          <w:szCs w:val="24"/>
        </w:rPr>
      </w:pPr>
      <w:r w:rsidRPr="00607EFF">
        <w:rPr>
          <w:rFonts w:ascii="Arial" w:hAnsi="Arial" w:cs="Arial"/>
          <w:sz w:val="24"/>
          <w:szCs w:val="24"/>
        </w:rPr>
        <w:lastRenderedPageBreak/>
        <w:t>Ο κατασκευαστής να διαθέτει EN ISO 13485 βάσει κατηγοριοποίησης ΕΛΟΤ</w:t>
      </w:r>
      <w:r>
        <w:rPr>
          <w:rFonts w:ascii="Arial" w:hAnsi="Arial" w:cs="Arial"/>
          <w:sz w:val="24"/>
          <w:szCs w:val="24"/>
        </w:rPr>
        <w:t>.</w:t>
      </w:r>
    </w:p>
    <w:p w14:paraId="72AF1546" w14:textId="77777777" w:rsidR="00B42D95" w:rsidRPr="00607EFF" w:rsidRDefault="00B42D95" w:rsidP="00CF591C">
      <w:pPr>
        <w:pStyle w:val="a3"/>
        <w:numPr>
          <w:ilvl w:val="0"/>
          <w:numId w:val="34"/>
        </w:numPr>
        <w:spacing w:line="360" w:lineRule="auto"/>
        <w:jc w:val="both"/>
        <w:rPr>
          <w:rFonts w:ascii="Arial" w:hAnsi="Arial" w:cs="Arial"/>
          <w:sz w:val="24"/>
          <w:szCs w:val="24"/>
        </w:rPr>
      </w:pPr>
      <w:r w:rsidRPr="00B4788A">
        <w:rPr>
          <w:rFonts w:ascii="Arial" w:hAnsi="Arial" w:cs="Arial"/>
          <w:sz w:val="24"/>
          <w:szCs w:val="24"/>
        </w:rPr>
        <w:t>Στη συσκευασία του προϊόντος να αναγράφονται: κωδικός και περιγραφή προϊόντος, αριθμός παρτίδας, βακτηριακό στέλεχος</w:t>
      </w:r>
      <w:r w:rsidRPr="006048D6">
        <w:rPr>
          <w:rFonts w:ascii="Arial" w:hAnsi="Arial" w:cs="Arial"/>
          <w:sz w:val="24"/>
          <w:szCs w:val="24"/>
        </w:rPr>
        <w:t xml:space="preserve"> (</w:t>
      </w:r>
      <w:r w:rsidRPr="0000129B">
        <w:rPr>
          <w:rFonts w:ascii="Arial" w:hAnsi="Arial" w:cs="Arial"/>
          <w:sz w:val="24"/>
          <w:szCs w:val="24"/>
        </w:rPr>
        <w:t>το θρεπτικό υλικό να  βρίσκεται σε γυάλινη αμπούλα για μεγαλύτερη ασφάλεια από κινδύνους επιμόλυνσης</w:t>
      </w:r>
      <w:r>
        <w:rPr>
          <w:rFonts w:ascii="Arial" w:hAnsi="Arial" w:cs="Arial"/>
          <w:sz w:val="24"/>
          <w:szCs w:val="24"/>
        </w:rPr>
        <w:t>)</w:t>
      </w:r>
      <w:r w:rsidRPr="00B4788A">
        <w:rPr>
          <w:rFonts w:ascii="Arial" w:hAnsi="Arial" w:cs="Arial"/>
          <w:sz w:val="24"/>
          <w:szCs w:val="24"/>
        </w:rPr>
        <w:t xml:space="preserve"> και φορτίο, ημερομηνία παραγωγής και λήξης.</w:t>
      </w:r>
    </w:p>
    <w:p w14:paraId="41D0151E" w14:textId="77777777" w:rsidR="00B42D95" w:rsidRPr="008E58CE" w:rsidRDefault="00B42D95" w:rsidP="00CF591C">
      <w:pPr>
        <w:pStyle w:val="a3"/>
        <w:numPr>
          <w:ilvl w:val="0"/>
          <w:numId w:val="34"/>
        </w:numPr>
        <w:spacing w:line="360" w:lineRule="auto"/>
        <w:jc w:val="both"/>
        <w:rPr>
          <w:rFonts w:ascii="Arial" w:hAnsi="Arial" w:cs="Arial"/>
          <w:bCs/>
          <w:sz w:val="24"/>
          <w:szCs w:val="24"/>
        </w:rPr>
      </w:pPr>
      <w:r w:rsidRPr="009F75B5">
        <w:rPr>
          <w:rFonts w:ascii="Arial" w:hAnsi="Arial" w:cs="Arial"/>
          <w:sz w:val="24"/>
          <w:szCs w:val="24"/>
        </w:rPr>
        <w:t xml:space="preserve">Να διατίθεται δωρεάν συνοδός εξοπλισμός (επωαστήρας) με τουλάχιστον 12 θέσεις επώασης με φωτεινή ένδειξη του τελικού αποτελέσματος και </w:t>
      </w:r>
      <w:r w:rsidRPr="00607EFF">
        <w:rPr>
          <w:rFonts w:ascii="Arial" w:hAnsi="Arial" w:cs="Arial"/>
          <w:b/>
          <w:bCs/>
          <w:sz w:val="24"/>
          <w:szCs w:val="24"/>
          <w:u w:val="single"/>
        </w:rPr>
        <w:t>ενσωματωμένο εκτυπωτή</w:t>
      </w:r>
      <w:r w:rsidRPr="009F75B5">
        <w:rPr>
          <w:rFonts w:ascii="Arial" w:hAnsi="Arial" w:cs="Arial"/>
          <w:sz w:val="24"/>
          <w:szCs w:val="24"/>
        </w:rPr>
        <w:t>, για την εκτύπωση των παραμέτρων επώασης σε πραγματικό χρόνο για τη διατήρηση αρχείου (ιστορικού) και για δυνητικό έλεγχο.</w:t>
      </w:r>
    </w:p>
    <w:p w14:paraId="66C6FCBC" w14:textId="77777777" w:rsidR="00B42D95" w:rsidRDefault="00B42D95" w:rsidP="00CF591C">
      <w:pPr>
        <w:pStyle w:val="a3"/>
        <w:numPr>
          <w:ilvl w:val="0"/>
          <w:numId w:val="34"/>
        </w:numPr>
        <w:spacing w:line="360" w:lineRule="auto"/>
        <w:jc w:val="both"/>
        <w:rPr>
          <w:rFonts w:ascii="Arial" w:hAnsi="Arial" w:cs="Arial"/>
          <w:bCs/>
          <w:sz w:val="24"/>
          <w:szCs w:val="24"/>
        </w:rPr>
      </w:pPr>
      <w:r>
        <w:rPr>
          <w:rFonts w:ascii="Arial" w:hAnsi="Arial" w:cs="Arial"/>
          <w:sz w:val="24"/>
          <w:szCs w:val="24"/>
        </w:rPr>
        <w:t>Ο επωαστήρας να διαθέτει προστατευτικό καπάκι για τη διατήρηση της θερμοκρασίας και την αποφυγή εισόδου μικροσωματιδίων που εμποδίζουν την ολοκλήρωση της διαδικασίας του φθορισμού.</w:t>
      </w:r>
      <w:r w:rsidRPr="009F75B5">
        <w:rPr>
          <w:rFonts w:ascii="Arial" w:hAnsi="Arial" w:cs="Arial"/>
          <w:sz w:val="24"/>
          <w:szCs w:val="24"/>
        </w:rPr>
        <w:t xml:space="preserve"> Επίσης να υπάρχει η δυνατότητα διασύνδεσης με συστήματα τεχνητής νοημοσύνης για ποιοτικό έλεγχο και ιχνηλασιμότητα των διαδικασιών.</w:t>
      </w:r>
      <w:r w:rsidRPr="009F75B5">
        <w:rPr>
          <w:rFonts w:ascii="Arial" w:hAnsi="Arial" w:cs="Arial"/>
          <w:bCs/>
          <w:sz w:val="24"/>
          <w:szCs w:val="24"/>
        </w:rPr>
        <w:t xml:space="preserve"> </w:t>
      </w:r>
    </w:p>
    <w:p w14:paraId="7ADA9428" w14:textId="77777777" w:rsidR="00B42D95" w:rsidRPr="0091251C" w:rsidRDefault="00B42D95" w:rsidP="00CF591C">
      <w:pPr>
        <w:pStyle w:val="a3"/>
        <w:numPr>
          <w:ilvl w:val="0"/>
          <w:numId w:val="34"/>
        </w:numPr>
        <w:spacing w:line="360" w:lineRule="auto"/>
        <w:jc w:val="both"/>
        <w:rPr>
          <w:rFonts w:ascii="Arial" w:hAnsi="Arial" w:cs="Arial"/>
        </w:rPr>
      </w:pPr>
      <w:r w:rsidRPr="00243AC2">
        <w:rPr>
          <w:rFonts w:ascii="Arial" w:hAnsi="Arial" w:cs="Arial"/>
          <w:sz w:val="24"/>
          <w:szCs w:val="24"/>
        </w:rPr>
        <w:t>Ο επωαστήρας να έχει τη δυνατότητα να επωάζει βιολογικούς δείκτες ατμού, πλάσματος καθώς και στυλό πρωτεΐνης</w:t>
      </w:r>
    </w:p>
    <w:p w14:paraId="2E72B6E5" w14:textId="77777777" w:rsidR="00B42D95" w:rsidRPr="0091251C" w:rsidRDefault="00B42D95" w:rsidP="00B42D95">
      <w:pPr>
        <w:rPr>
          <w:rFonts w:ascii="Arial" w:hAnsi="Arial" w:cs="Arial"/>
        </w:rPr>
      </w:pPr>
    </w:p>
    <w:p w14:paraId="01DF4C7B" w14:textId="77777777" w:rsidR="00B42D95" w:rsidRPr="001E0FA3" w:rsidRDefault="00B42D95" w:rsidP="001E0FA3">
      <w:pPr>
        <w:spacing w:after="200" w:line="276" w:lineRule="auto"/>
      </w:pPr>
      <w:r w:rsidRPr="00A81531">
        <w:rPr>
          <w:b/>
          <w:bCs/>
          <w:color w:val="FF0000"/>
          <w:sz w:val="28"/>
          <w:szCs w:val="28"/>
          <w:u w:val="single"/>
        </w:rPr>
        <w:t>ΤΕΧΝΙΚΕΣ ΠΡΟΔΙΑΓΡΑΦΕΣ ΚΑΣΕΤΩΝ STERRAD 100S</w:t>
      </w:r>
    </w:p>
    <w:p w14:paraId="6E85C3A0" w14:textId="77777777" w:rsidR="00B42D95" w:rsidRDefault="00B42D95" w:rsidP="00B42D95">
      <w:pPr>
        <w:pStyle w:val="a3"/>
        <w:numPr>
          <w:ilvl w:val="0"/>
          <w:numId w:val="2"/>
        </w:numPr>
      </w:pPr>
      <w:r>
        <w:t>Οι κασέτες να είναι συμβατές με τον κλίβανο πλάσματος STERRAD</w:t>
      </w:r>
      <w:r w:rsidRPr="00EE2221">
        <w:t xml:space="preserve"> 100</w:t>
      </w:r>
      <w:r>
        <w:t>S</w:t>
      </w:r>
      <w:r w:rsidRPr="00EE2221">
        <w:t>.</w:t>
      </w:r>
    </w:p>
    <w:p w14:paraId="1CAED321" w14:textId="77777777" w:rsidR="00B42D95" w:rsidRDefault="00B42D95" w:rsidP="00B42D95">
      <w:pPr>
        <w:pStyle w:val="a3"/>
        <w:numPr>
          <w:ilvl w:val="0"/>
          <w:numId w:val="2"/>
        </w:numPr>
      </w:pPr>
      <w:r>
        <w:t>Να περιέχουν H</w:t>
      </w:r>
      <w:r w:rsidRPr="00EE2221">
        <w:t>2</w:t>
      </w:r>
      <w:r>
        <w:t>O</w:t>
      </w:r>
      <w:r w:rsidRPr="00EE2221">
        <w:t xml:space="preserve">2 </w:t>
      </w:r>
      <w:r>
        <w:t>σε περιεκτικότητα περίπου 59%.</w:t>
      </w:r>
    </w:p>
    <w:p w14:paraId="79E66915" w14:textId="77777777" w:rsidR="00B42D95" w:rsidRDefault="00B42D95" w:rsidP="00B42D95">
      <w:pPr>
        <w:pStyle w:val="a3"/>
        <w:numPr>
          <w:ilvl w:val="0"/>
          <w:numId w:val="2"/>
        </w:numPr>
      </w:pPr>
      <w:r>
        <w:t>Κάθε κασέτα να διασφαλίζει την ελάχιστη απαραίτητη και ισόποση κατανάλωση H</w:t>
      </w:r>
      <w:r w:rsidRPr="00B241C7">
        <w:t>2</w:t>
      </w:r>
      <w:r>
        <w:t>O</w:t>
      </w:r>
      <w:r w:rsidRPr="00B241C7">
        <w:t>2.</w:t>
      </w:r>
    </w:p>
    <w:p w14:paraId="175A5181" w14:textId="77777777" w:rsidR="00B42D95" w:rsidRDefault="00B42D95" w:rsidP="00B42D95">
      <w:pPr>
        <w:pStyle w:val="a3"/>
        <w:numPr>
          <w:ilvl w:val="0"/>
          <w:numId w:val="2"/>
        </w:numPr>
      </w:pPr>
      <w:r>
        <w:t>Κάθε κασέτα να περιέχει 10 φιαλίδια των 1,8ml</w:t>
      </w:r>
      <w:r w:rsidRPr="00B241C7">
        <w:t xml:space="preserve"> </w:t>
      </w:r>
      <w:r>
        <w:t>H</w:t>
      </w:r>
      <w:r w:rsidRPr="00B241C7">
        <w:t>2</w:t>
      </w:r>
      <w:r>
        <w:t>O</w:t>
      </w:r>
      <w:r w:rsidRPr="00B241C7">
        <w:t xml:space="preserve">2 </w:t>
      </w:r>
      <w:r>
        <w:t>για 5 κύκλους αποστείρωσης (2 σε κάθε κύκλο).</w:t>
      </w:r>
    </w:p>
    <w:p w14:paraId="7EF5738A" w14:textId="77777777" w:rsidR="00B42D95" w:rsidRDefault="00B42D95" w:rsidP="00B42D95">
      <w:pPr>
        <w:pStyle w:val="a3"/>
        <w:numPr>
          <w:ilvl w:val="0"/>
          <w:numId w:val="2"/>
        </w:numPr>
      </w:pPr>
      <w:r>
        <w:t>Οι κασέτες να είναι σε ατομική συσκευασία και μέσα σε χαρτοκιβώτιο για την ασφαλέστερη μεταφορά και αποθήκευση .</w:t>
      </w:r>
    </w:p>
    <w:p w14:paraId="295E5F62" w14:textId="77777777" w:rsidR="00B42D95" w:rsidRDefault="00B42D95" w:rsidP="00B42D95">
      <w:pPr>
        <w:pStyle w:val="a3"/>
        <w:numPr>
          <w:ilvl w:val="0"/>
          <w:numId w:val="2"/>
        </w:numPr>
      </w:pPr>
      <w:r>
        <w:t>Η συσκευασία να έχει χημικό δείκτη για την περίπτωση διαρροής.</w:t>
      </w:r>
    </w:p>
    <w:p w14:paraId="247DFBF5" w14:textId="77777777" w:rsidR="00B42D95" w:rsidRDefault="00B42D95" w:rsidP="00B42D95">
      <w:pPr>
        <w:pStyle w:val="a3"/>
        <w:numPr>
          <w:ilvl w:val="0"/>
          <w:numId w:val="2"/>
        </w:numPr>
      </w:pPr>
      <w:r>
        <w:t>Να διαθέτει οδηγίες χρήσης στην ελληνική γλώσσα.</w:t>
      </w:r>
    </w:p>
    <w:p w14:paraId="1037B92D" w14:textId="77777777" w:rsidR="00B42D95" w:rsidRDefault="00B42D95" w:rsidP="00B42D95">
      <w:pPr>
        <w:pStyle w:val="a3"/>
        <w:numPr>
          <w:ilvl w:val="0"/>
          <w:numId w:val="2"/>
        </w:numPr>
      </w:pPr>
      <w:r>
        <w:t>Να φυλάσσεται σε θερμοκρασία δωματίου.</w:t>
      </w:r>
    </w:p>
    <w:p w14:paraId="44C7BEA7" w14:textId="77777777" w:rsidR="00B42D95" w:rsidRPr="00EC2D7A" w:rsidRDefault="00B42D95" w:rsidP="00B42D95">
      <w:pPr>
        <w:pStyle w:val="a3"/>
        <w:numPr>
          <w:ilvl w:val="0"/>
          <w:numId w:val="2"/>
        </w:numPr>
      </w:pPr>
      <w:r w:rsidRPr="00EC2D7A">
        <w:t>Να κατατεθεί πιστοποίηση καταλληλότητας του προσφερόμενου υλικού από τον κατασκευαστικό οίκο του μηχανήματος STERRAD ή από ανεξάρτητο φορέα.</w:t>
      </w:r>
    </w:p>
    <w:p w14:paraId="3DE9D533" w14:textId="77777777" w:rsidR="00B42D95" w:rsidRDefault="00B42D95" w:rsidP="00B42D95">
      <w:pPr>
        <w:pStyle w:val="a3"/>
        <w:numPr>
          <w:ilvl w:val="0"/>
          <w:numId w:val="2"/>
        </w:numPr>
      </w:pPr>
      <w:r w:rsidRPr="00422444">
        <w:t>Με την προσφορά να κατατεθεί πιστοποιητικό εξουσιοδότησης του κατασκευαστικού οίκου προς τον οικονομικό φορέα.</w:t>
      </w:r>
    </w:p>
    <w:p w14:paraId="4EA4D8C6" w14:textId="77777777" w:rsidR="001E0FA3" w:rsidRPr="005208DE" w:rsidRDefault="001E0FA3" w:rsidP="009E3DB7"/>
    <w:p w14:paraId="251CF634" w14:textId="77777777" w:rsidR="00B42D95" w:rsidRPr="00A81531" w:rsidRDefault="00B42D95" w:rsidP="00F457A7">
      <w:pPr>
        <w:spacing w:after="200" w:line="276" w:lineRule="auto"/>
        <w:rPr>
          <w:sz w:val="28"/>
          <w:szCs w:val="28"/>
        </w:rPr>
      </w:pPr>
      <w:r w:rsidRPr="00A81531">
        <w:rPr>
          <w:b/>
          <w:bCs/>
          <w:color w:val="FF0000"/>
          <w:sz w:val="28"/>
          <w:szCs w:val="28"/>
          <w:u w:val="single"/>
        </w:rPr>
        <w:lastRenderedPageBreak/>
        <w:t>ΤΕΧΝΙΚΕΣ ΠΡΟΔΙΑΓΡΑΦΕΣ ΚΙΤ ΑΝΑΛΩΣΙΜΩΝ STERRAD 100S.</w:t>
      </w:r>
    </w:p>
    <w:p w14:paraId="631DED4C" w14:textId="77777777" w:rsidR="00B42D95" w:rsidRDefault="00B42D95" w:rsidP="00B42D95">
      <w:pPr>
        <w:pStyle w:val="a3"/>
      </w:pPr>
      <w:r>
        <w:t>Να περιέχονται τα ακόλουθα αναλώσιμα σχετικά με τον κλίβανο πλάσματος STERRAD</w:t>
      </w:r>
      <w:r w:rsidRPr="00174CFF">
        <w:t xml:space="preserve"> 100</w:t>
      </w:r>
      <w:r>
        <w:t>S</w:t>
      </w:r>
      <w:r w:rsidRPr="00174CFF">
        <w:t>:</w:t>
      </w:r>
    </w:p>
    <w:p w14:paraId="0E257699" w14:textId="77777777" w:rsidR="00B42D95" w:rsidRDefault="00B42D95" w:rsidP="00B42D95">
      <w:pPr>
        <w:pStyle w:val="a3"/>
        <w:numPr>
          <w:ilvl w:val="0"/>
          <w:numId w:val="5"/>
        </w:numPr>
      </w:pPr>
      <w:r w:rsidRPr="00913249">
        <w:t>12 Κουτιά για τη συλλογή χρησιμοποιημένων κασετών</w:t>
      </w:r>
    </w:p>
    <w:p w14:paraId="4E4373F8" w14:textId="77777777" w:rsidR="00B42D95" w:rsidRDefault="00B42D95" w:rsidP="00B42D95">
      <w:pPr>
        <w:pStyle w:val="a3"/>
        <w:numPr>
          <w:ilvl w:val="0"/>
          <w:numId w:val="5"/>
        </w:numPr>
      </w:pPr>
      <w:r w:rsidRPr="00913249">
        <w:t>3 μελανοταινίες εκτυπωτή</w:t>
      </w:r>
    </w:p>
    <w:p w14:paraId="0CC4C744" w14:textId="77777777" w:rsidR="00B42D95" w:rsidRDefault="00B42D95" w:rsidP="00B42D95">
      <w:pPr>
        <w:pStyle w:val="a3"/>
        <w:numPr>
          <w:ilvl w:val="0"/>
          <w:numId w:val="5"/>
        </w:numPr>
      </w:pPr>
      <w:r w:rsidRPr="00913249">
        <w:t>12 ρολά χαρτιού διπλού φύλλου για τον εκτυπωτή</w:t>
      </w:r>
    </w:p>
    <w:p w14:paraId="741D2AD5" w14:textId="77777777" w:rsidR="00B42D95" w:rsidRDefault="00B42D95" w:rsidP="00B42D95">
      <w:pPr>
        <w:pStyle w:val="a3"/>
        <w:numPr>
          <w:ilvl w:val="0"/>
          <w:numId w:val="5"/>
        </w:numPr>
      </w:pPr>
      <w:r w:rsidRPr="00913249">
        <w:t>6 Πλάκες συλλογής</w:t>
      </w:r>
    </w:p>
    <w:p w14:paraId="1E0110E3" w14:textId="77777777" w:rsidR="00B42D95" w:rsidRPr="00913249" w:rsidRDefault="00B42D95" w:rsidP="00B42D95">
      <w:pPr>
        <w:ind w:left="720"/>
      </w:pPr>
      <w:r w:rsidRPr="00214C40">
        <w:t>Να κατατεθεί πιστοποίηση καταλληλότητας του προσφερόμενου υλικού από τον κατασκευαστικό οίκο του μηχανήματος STERRAD ή από ανεξάρτητο φορέα.</w:t>
      </w:r>
    </w:p>
    <w:p w14:paraId="29F19056" w14:textId="77777777" w:rsidR="00F457A7" w:rsidRPr="001E0FA3" w:rsidRDefault="00F457A7" w:rsidP="00F457A7">
      <w:pPr>
        <w:spacing w:after="200" w:line="276" w:lineRule="auto"/>
        <w:rPr>
          <w:rFonts w:ascii="Arial" w:eastAsia="Times New Roman" w:hAnsi="Arial" w:cs="Arial"/>
          <w:b/>
          <w:iCs/>
          <w:color w:val="FF0000"/>
          <w:lang w:eastAsia="el-GR"/>
        </w:rPr>
      </w:pPr>
    </w:p>
    <w:p w14:paraId="333AEBBD" w14:textId="77777777" w:rsidR="00B42D95" w:rsidRPr="00A81531" w:rsidRDefault="00B42D95" w:rsidP="00F457A7">
      <w:pPr>
        <w:spacing w:after="200" w:line="276" w:lineRule="auto"/>
        <w:rPr>
          <w:rFonts w:ascii="Times New Roman" w:hAnsi="Times New Roman" w:cs="Times New Roman"/>
          <w:sz w:val="28"/>
          <w:szCs w:val="28"/>
          <w:u w:val="single"/>
        </w:rPr>
      </w:pPr>
      <w:r w:rsidRPr="00A81531">
        <w:rPr>
          <w:rFonts w:ascii="Times New Roman" w:eastAsia="Times New Roman" w:hAnsi="Times New Roman" w:cs="Times New Roman"/>
          <w:b/>
          <w:iCs/>
          <w:color w:val="FF0000"/>
          <w:sz w:val="28"/>
          <w:szCs w:val="28"/>
          <w:u w:val="single"/>
          <w:lang w:eastAsia="el-GR"/>
        </w:rPr>
        <w:t>ΤΕΧΝΙΚΕΣ ΠΡΟΔΙΑΓΡΑΦΕΣ ΜΕΛΑΝΟΤΑΙΝΙΑΣ</w:t>
      </w:r>
    </w:p>
    <w:p w14:paraId="767289D9" w14:textId="77777777" w:rsidR="00B42D95" w:rsidRPr="00EE4C0D" w:rsidRDefault="00B42D95" w:rsidP="00B42D95">
      <w:pPr>
        <w:shd w:val="clear" w:color="auto" w:fill="FFFFFF"/>
        <w:spacing w:after="0" w:line="240" w:lineRule="auto"/>
        <w:rPr>
          <w:rFonts w:ascii="Arial" w:eastAsia="Times New Roman" w:hAnsi="Arial" w:cs="Arial"/>
          <w:i/>
          <w:iCs/>
          <w:color w:val="5E5E5E"/>
          <w:u w:val="single"/>
          <w:lang w:eastAsia="el-GR"/>
        </w:rPr>
      </w:pPr>
    </w:p>
    <w:p w14:paraId="231F4205" w14:textId="77777777" w:rsidR="00B42D95" w:rsidRPr="00A81531" w:rsidRDefault="00A81531" w:rsidP="00A81531">
      <w:pPr>
        <w:shd w:val="clear" w:color="auto" w:fill="FFFFFF"/>
        <w:spacing w:after="0" w:line="240" w:lineRule="auto"/>
        <w:jc w:val="both"/>
        <w:rPr>
          <w:rFonts w:ascii="Times New Roman" w:eastAsia="Times New Roman" w:hAnsi="Times New Roman" w:cs="Times New Roman"/>
          <w:lang w:eastAsia="el-GR"/>
        </w:rPr>
      </w:pPr>
      <w:r>
        <w:rPr>
          <w:rFonts w:ascii="Times New Roman" w:eastAsia="Times New Roman" w:hAnsi="Times New Roman" w:cs="Times New Roman"/>
          <w:iCs/>
          <w:lang w:eastAsia="el-GR"/>
        </w:rPr>
        <w:t>Μελανοταινία</w:t>
      </w:r>
      <w:r w:rsidR="00B42D95" w:rsidRPr="00A81531">
        <w:rPr>
          <w:rFonts w:ascii="Times New Roman" w:eastAsia="Times New Roman" w:hAnsi="Times New Roman" w:cs="Times New Roman"/>
          <w:iCs/>
          <w:lang w:eastAsia="el-GR"/>
        </w:rPr>
        <w:t xml:space="preserve"> </w:t>
      </w:r>
      <w:r>
        <w:rPr>
          <w:rFonts w:ascii="Times New Roman" w:eastAsia="Times New Roman" w:hAnsi="Times New Roman" w:cs="Times New Roman"/>
          <w:iCs/>
          <w:lang w:eastAsia="el-GR"/>
        </w:rPr>
        <w:t xml:space="preserve"> θερμοσυγκολλητή</w:t>
      </w:r>
      <w:r w:rsidR="00B42D95" w:rsidRPr="00A81531">
        <w:rPr>
          <w:rFonts w:ascii="Times New Roman" w:eastAsia="Times New Roman" w:hAnsi="Times New Roman" w:cs="Times New Roman"/>
          <w:iCs/>
          <w:lang w:val="en-US" w:eastAsia="el-GR"/>
        </w:rPr>
        <w:t> </w:t>
      </w:r>
      <w:r>
        <w:rPr>
          <w:rFonts w:ascii="Times New Roman" w:eastAsia="Times New Roman" w:hAnsi="Times New Roman" w:cs="Times New Roman"/>
          <w:iCs/>
          <w:lang w:eastAsia="el-GR"/>
        </w:rPr>
        <w:t xml:space="preserve"> </w:t>
      </w:r>
      <w:r w:rsidR="00B42D95" w:rsidRPr="00A81531">
        <w:rPr>
          <w:rFonts w:ascii="Times New Roman" w:eastAsia="Times New Roman" w:hAnsi="Times New Roman" w:cs="Times New Roman"/>
          <w:iCs/>
          <w:lang w:val="en-US" w:eastAsia="el-GR"/>
        </w:rPr>
        <w:t>HAWO ERC</w:t>
      </w:r>
      <w:r w:rsidR="00B42D95" w:rsidRPr="00A81531">
        <w:rPr>
          <w:rFonts w:ascii="Times New Roman" w:eastAsia="Times New Roman" w:hAnsi="Times New Roman" w:cs="Times New Roman"/>
          <w:iCs/>
          <w:lang w:eastAsia="el-GR"/>
        </w:rPr>
        <w:t>-28</w:t>
      </w:r>
      <w:r>
        <w:rPr>
          <w:rFonts w:ascii="Times New Roman" w:eastAsia="Times New Roman" w:hAnsi="Times New Roman" w:cs="Times New Roman"/>
          <w:lang w:eastAsia="el-GR"/>
        </w:rPr>
        <w:t xml:space="preserve"> </w:t>
      </w:r>
      <w:r w:rsidRPr="00A81531">
        <w:rPr>
          <w:rFonts w:ascii="Times New Roman" w:eastAsia="Times New Roman" w:hAnsi="Times New Roman" w:cs="Times New Roman"/>
          <w:b/>
          <w:iCs/>
          <w:lang w:eastAsia="el-GR"/>
        </w:rPr>
        <w:t>απόλυτα</w:t>
      </w:r>
      <w:r w:rsidR="00B42D95" w:rsidRPr="00A81531">
        <w:rPr>
          <w:rFonts w:ascii="Times New Roman" w:eastAsia="Times New Roman" w:hAnsi="Times New Roman" w:cs="Times New Roman"/>
          <w:b/>
          <w:iCs/>
          <w:lang w:eastAsia="el-GR"/>
        </w:rPr>
        <w:t xml:space="preserve"> </w:t>
      </w:r>
      <w:r w:rsidRPr="00A81531">
        <w:rPr>
          <w:rFonts w:ascii="Times New Roman" w:eastAsia="Times New Roman" w:hAnsi="Times New Roman" w:cs="Times New Roman"/>
          <w:b/>
          <w:iCs/>
          <w:lang w:eastAsia="el-GR"/>
        </w:rPr>
        <w:t>συμβατή</w:t>
      </w:r>
      <w:r w:rsidR="00B42D95" w:rsidRPr="00A81531">
        <w:rPr>
          <w:rFonts w:ascii="Times New Roman" w:eastAsia="Times New Roman" w:hAnsi="Times New Roman" w:cs="Times New Roman"/>
          <w:iCs/>
          <w:lang w:eastAsia="el-GR"/>
        </w:rPr>
        <w:t xml:space="preserve"> </w:t>
      </w:r>
      <w:r>
        <w:rPr>
          <w:rFonts w:ascii="Times New Roman" w:eastAsia="Times New Roman" w:hAnsi="Times New Roman" w:cs="Times New Roman"/>
          <w:iCs/>
          <w:lang w:eastAsia="el-GR"/>
        </w:rPr>
        <w:t>με θερμοσυγκολλητή</w:t>
      </w:r>
      <w:r w:rsidR="00B42D95" w:rsidRPr="00A81531">
        <w:rPr>
          <w:rFonts w:ascii="Times New Roman" w:eastAsia="Times New Roman" w:hAnsi="Times New Roman" w:cs="Times New Roman"/>
          <w:iCs/>
          <w:lang w:eastAsia="el-GR"/>
        </w:rPr>
        <w:t xml:space="preserve"> HM 850 DC</w:t>
      </w:r>
      <w:r>
        <w:rPr>
          <w:rFonts w:ascii="Times New Roman" w:eastAsia="Times New Roman" w:hAnsi="Times New Roman" w:cs="Times New Roman"/>
          <w:lang w:eastAsia="el-GR"/>
        </w:rPr>
        <w:t xml:space="preserve"> </w:t>
      </w:r>
      <w:r>
        <w:rPr>
          <w:rFonts w:ascii="Times New Roman" w:eastAsia="Times New Roman" w:hAnsi="Times New Roman" w:cs="Times New Roman"/>
          <w:iCs/>
          <w:lang w:eastAsia="el-GR"/>
        </w:rPr>
        <w:t>του κατασκευαστικού οίκου</w:t>
      </w:r>
      <w:r w:rsidR="00B42D95" w:rsidRPr="00A81531">
        <w:rPr>
          <w:rFonts w:ascii="Times New Roman" w:eastAsia="Times New Roman" w:hAnsi="Times New Roman" w:cs="Times New Roman"/>
          <w:iCs/>
          <w:lang w:eastAsia="el-GR"/>
        </w:rPr>
        <w:t> </w:t>
      </w:r>
      <w:r w:rsidR="00B42D95" w:rsidRPr="00A81531">
        <w:rPr>
          <w:rFonts w:ascii="Times New Roman" w:eastAsia="Times New Roman" w:hAnsi="Times New Roman" w:cs="Times New Roman"/>
          <w:iCs/>
          <w:lang w:val="en-US" w:eastAsia="el-GR"/>
        </w:rPr>
        <w:t>HAWO</w:t>
      </w:r>
    </w:p>
    <w:p w14:paraId="01347AC9" w14:textId="77777777" w:rsidR="00B42D95" w:rsidRPr="00A81531" w:rsidRDefault="00B42D95" w:rsidP="00B42D95">
      <w:pPr>
        <w:shd w:val="clear" w:color="auto" w:fill="FFFFFF"/>
        <w:spacing w:after="0" w:line="240" w:lineRule="auto"/>
        <w:rPr>
          <w:rFonts w:ascii="Times New Roman" w:eastAsia="Times New Roman" w:hAnsi="Times New Roman" w:cs="Times New Roman"/>
          <w:lang w:eastAsia="el-GR"/>
        </w:rPr>
      </w:pPr>
      <w:r w:rsidRPr="00A81531">
        <w:rPr>
          <w:rFonts w:ascii="Times New Roman" w:eastAsia="Times New Roman" w:hAnsi="Times New Roman" w:cs="Times New Roman"/>
          <w:iCs/>
          <w:lang w:eastAsia="el-GR"/>
        </w:rPr>
        <w:t> </w:t>
      </w:r>
    </w:p>
    <w:p w14:paraId="555710A3" w14:textId="77777777" w:rsidR="00B42D95" w:rsidRDefault="00B42D95" w:rsidP="00B42D95"/>
    <w:p w14:paraId="08263016" w14:textId="77777777" w:rsidR="00B42D95" w:rsidRPr="00A81531" w:rsidRDefault="00B42D95" w:rsidP="00F457A7">
      <w:pPr>
        <w:spacing w:after="200" w:line="276" w:lineRule="auto"/>
        <w:rPr>
          <w:color w:val="FF0000"/>
          <w:sz w:val="28"/>
          <w:szCs w:val="28"/>
        </w:rPr>
      </w:pPr>
      <w:r w:rsidRPr="00A81531">
        <w:rPr>
          <w:b/>
          <w:bCs/>
          <w:color w:val="FF0000"/>
          <w:sz w:val="28"/>
          <w:szCs w:val="28"/>
          <w:u w:val="single"/>
        </w:rPr>
        <w:t>ΤΕΧΝΙΚΕΣ ΠΡΟΔΙΑΓΡΑΦΕΣ ΧΗΜΙΚΩΝ ΔΕΙΚΤΩΝ ΓΙΑ ΤΟΝ ΚΛΙΒΑΝΟ ΠΛΑΣΜΑΤΟΣ</w:t>
      </w:r>
    </w:p>
    <w:p w14:paraId="3C0F6607" w14:textId="77777777" w:rsidR="00B42D95" w:rsidRDefault="00B42D95" w:rsidP="00B42D95">
      <w:pPr>
        <w:pStyle w:val="a3"/>
        <w:numPr>
          <w:ilvl w:val="0"/>
          <w:numId w:val="6"/>
        </w:numPr>
      </w:pPr>
      <w:r>
        <w:t>Να φέρει ένδειξη με την αναμενόμενη αλλαγή χρώματος του δείκτη μετά την έκθεση του στο αποστειρωτικό μέσο. Η αλλαγή να είναι εμφανής και ευδιάκριτη.</w:t>
      </w:r>
    </w:p>
    <w:p w14:paraId="35C9F090" w14:textId="77777777" w:rsidR="00B42D95" w:rsidRPr="005739BC" w:rsidRDefault="00B42D95" w:rsidP="00B42D95">
      <w:pPr>
        <w:pStyle w:val="a3"/>
        <w:numPr>
          <w:ilvl w:val="0"/>
          <w:numId w:val="6"/>
        </w:numPr>
      </w:pPr>
      <w:r w:rsidRPr="005739BC">
        <w:t>Να κατατεθεί πιστοποίηση καταλληλότητας του προσφερόμενου υλικού από τον κατασκευαστικό οίκο του μηχανήματος STERRAD ή από ανεξάρτητο φορέα.</w:t>
      </w:r>
    </w:p>
    <w:p w14:paraId="1F1E8BDF" w14:textId="77777777" w:rsidR="00B42D95" w:rsidRPr="00BD74AD" w:rsidRDefault="00B42D95" w:rsidP="00B42D95">
      <w:pPr>
        <w:pStyle w:val="a3"/>
        <w:numPr>
          <w:ilvl w:val="0"/>
          <w:numId w:val="6"/>
        </w:numPr>
      </w:pPr>
      <w:r>
        <w:t>Οι δείκτες να είναι σε συσκευασία και μέσα σε χαρτοκιβώτια για ασφαλέστερη φύλαξη και αποθήκευση, τόσο στην ατομική συσκευασία όσο και εξωτερικά να αναγράφεται η ημερομηνία λήξεως, ο κωδικός παραγωγής και η σήμανση CE.</w:t>
      </w:r>
    </w:p>
    <w:p w14:paraId="71E8AF65" w14:textId="77777777" w:rsidR="00B42D95" w:rsidRPr="00B42D95" w:rsidRDefault="00B42D95" w:rsidP="00B42D95">
      <w:pPr>
        <w:rPr>
          <w:sz w:val="18"/>
        </w:rPr>
      </w:pPr>
    </w:p>
    <w:p w14:paraId="069D972D" w14:textId="77777777" w:rsidR="00B42D95" w:rsidRPr="00616E30" w:rsidRDefault="00B42D95" w:rsidP="00F457A7">
      <w:pPr>
        <w:spacing w:after="200" w:line="276" w:lineRule="auto"/>
        <w:rPr>
          <w:color w:val="FF0000"/>
          <w:sz w:val="28"/>
          <w:szCs w:val="28"/>
          <w:u w:val="single"/>
        </w:rPr>
      </w:pPr>
      <w:r w:rsidRPr="00616E30">
        <w:rPr>
          <w:b/>
          <w:color w:val="FF0000"/>
          <w:sz w:val="28"/>
          <w:szCs w:val="28"/>
          <w:u w:val="single"/>
        </w:rPr>
        <w:t>ΥΓΡΟ ΑΠΟΡΡΥΠΑΝΤΙΚΟ ΧΕΙΡΟΥΡΓΙΚΩΝ ΕΡΓΑΛΕΙΩΝ ΜΕ ΑΠΟΛΥΜΑΝΤΙΚΕΣ ΙΔΙΟΤΗΤΕΣ ΓΙΑ ΧΡΗΣΗ ΣΕ ΑΥΤΟΜΑΤΟ ΠΛΥΝΤΗΡΙΟ (ΧΗΜΙΚΟΘΕΡΜΙΚΗ ΑΠΟΛΥΜΑΝΣΗ ΣΤΟ ΠΛΥΝΤΗΡΙΟ)</w:t>
      </w:r>
    </w:p>
    <w:p w14:paraId="66BD58F6" w14:textId="77777777" w:rsidR="00B42D95" w:rsidRPr="00326B9D" w:rsidRDefault="00B42D95" w:rsidP="00B42D95">
      <w:pPr>
        <w:pStyle w:val="a3"/>
        <w:widowControl w:val="0"/>
        <w:numPr>
          <w:ilvl w:val="0"/>
          <w:numId w:val="7"/>
        </w:numPr>
        <w:autoSpaceDE w:val="0"/>
        <w:autoSpaceDN w:val="0"/>
        <w:spacing w:after="0" w:line="240" w:lineRule="auto"/>
        <w:ind w:left="284" w:right="1035" w:hanging="284"/>
        <w:contextualSpacing w:val="0"/>
        <w:rPr>
          <w:b/>
        </w:rPr>
      </w:pPr>
      <w:r w:rsidRPr="00326B9D">
        <w:t>Να είναι υγρό αλκαλικής σύστασης με pH &gt; 10, και κατάλληλο για θερμική όσο και χημικοθερμική απολύμανση.</w:t>
      </w:r>
    </w:p>
    <w:p w14:paraId="090AB761" w14:textId="77777777" w:rsidR="00B42D95" w:rsidRPr="00326B9D" w:rsidRDefault="00B42D95" w:rsidP="00B42D95">
      <w:pPr>
        <w:pStyle w:val="a3"/>
        <w:widowControl w:val="0"/>
        <w:numPr>
          <w:ilvl w:val="0"/>
          <w:numId w:val="7"/>
        </w:numPr>
        <w:autoSpaceDE w:val="0"/>
        <w:autoSpaceDN w:val="0"/>
        <w:spacing w:after="0" w:line="240" w:lineRule="auto"/>
        <w:ind w:left="284" w:right="1035" w:hanging="284"/>
        <w:contextualSpacing w:val="0"/>
        <w:rPr>
          <w:b/>
        </w:rPr>
      </w:pPr>
      <w:r w:rsidRPr="00326B9D">
        <w:t>Να έχει απολυμαντική και ταυτόχρονα ισχυρή καθαριστική δράση έναντι αίματος, πρωτεϊνών και ιδιαίτερα έναντι αποξηραμένων ρύπων.</w:t>
      </w:r>
    </w:p>
    <w:p w14:paraId="7B29A7D3" w14:textId="77777777" w:rsidR="00B42D95" w:rsidRPr="00E762DA" w:rsidRDefault="00B42D95" w:rsidP="00B42D95">
      <w:pPr>
        <w:pStyle w:val="a3"/>
        <w:widowControl w:val="0"/>
        <w:numPr>
          <w:ilvl w:val="0"/>
          <w:numId w:val="7"/>
        </w:numPr>
        <w:autoSpaceDE w:val="0"/>
        <w:autoSpaceDN w:val="0"/>
        <w:spacing w:after="0" w:line="240" w:lineRule="auto"/>
        <w:ind w:left="284" w:right="1035" w:hanging="284"/>
        <w:contextualSpacing w:val="0"/>
        <w:rPr>
          <w:b/>
        </w:rPr>
      </w:pPr>
      <w:r w:rsidRPr="00326B9D">
        <w:t>Να είναι βακτηριοκτόνο, μυκητοκτόνο, ιοκτόνο σε χαμηλή θερμοκρασία (≈60</w:t>
      </w:r>
      <w:r w:rsidRPr="00326B9D">
        <w:rPr>
          <w:vertAlign w:val="superscript"/>
        </w:rPr>
        <w:t>ο</w:t>
      </w:r>
      <w:r w:rsidRPr="00326B9D">
        <w:t xml:space="preserve"> C).</w:t>
      </w:r>
    </w:p>
    <w:p w14:paraId="08185493" w14:textId="77777777" w:rsidR="00B42D95" w:rsidRPr="00326B9D" w:rsidRDefault="00B42D95" w:rsidP="00B42D95">
      <w:pPr>
        <w:pStyle w:val="a3"/>
        <w:widowControl w:val="0"/>
        <w:numPr>
          <w:ilvl w:val="0"/>
          <w:numId w:val="7"/>
        </w:numPr>
        <w:autoSpaceDE w:val="0"/>
        <w:autoSpaceDN w:val="0"/>
        <w:spacing w:after="0" w:line="240" w:lineRule="auto"/>
        <w:ind w:left="284" w:right="1035" w:hanging="284"/>
        <w:contextualSpacing w:val="0"/>
        <w:rPr>
          <w:b/>
        </w:rPr>
      </w:pPr>
      <w:r w:rsidRPr="00326B9D">
        <w:t>Να μην περιέχει αλδεΰδες, φαινόλες, οξέα ή χλώριο.</w:t>
      </w:r>
    </w:p>
    <w:p w14:paraId="287135E3" w14:textId="77777777" w:rsidR="00B42D95" w:rsidRPr="00326B9D" w:rsidRDefault="00B42D95" w:rsidP="00B42D95">
      <w:pPr>
        <w:pStyle w:val="a3"/>
        <w:widowControl w:val="0"/>
        <w:numPr>
          <w:ilvl w:val="0"/>
          <w:numId w:val="7"/>
        </w:numPr>
        <w:autoSpaceDE w:val="0"/>
        <w:autoSpaceDN w:val="0"/>
        <w:spacing w:after="0" w:line="240" w:lineRule="auto"/>
        <w:ind w:left="284" w:right="1035" w:hanging="284"/>
        <w:contextualSpacing w:val="0"/>
        <w:rPr>
          <w:b/>
        </w:rPr>
      </w:pPr>
      <w:r w:rsidRPr="00326B9D">
        <w:t>Να μην αφρίζει καθόλου.</w:t>
      </w:r>
    </w:p>
    <w:p w14:paraId="1A2D1EEF" w14:textId="77777777" w:rsidR="00B42D95" w:rsidRPr="00326B9D" w:rsidRDefault="00B42D95" w:rsidP="00B42D95">
      <w:pPr>
        <w:pStyle w:val="a3"/>
        <w:widowControl w:val="0"/>
        <w:numPr>
          <w:ilvl w:val="0"/>
          <w:numId w:val="7"/>
        </w:numPr>
        <w:autoSpaceDE w:val="0"/>
        <w:autoSpaceDN w:val="0"/>
        <w:spacing w:after="0" w:line="240" w:lineRule="auto"/>
        <w:ind w:left="284" w:right="1035" w:hanging="284"/>
        <w:contextualSpacing w:val="0"/>
        <w:rPr>
          <w:b/>
        </w:rPr>
      </w:pPr>
      <w:r w:rsidRPr="00326B9D">
        <w:t>Να είναι κατάλληλο για χρήση σε χειρουργικά εργαλεία, παπούτσια χειρουργείου, εργαλεία μικροχειρουργικής και αναισθησιολογικό εξοπλισμό.</w:t>
      </w:r>
    </w:p>
    <w:p w14:paraId="500865A7" w14:textId="77777777" w:rsidR="00B42D95" w:rsidRPr="00326B9D" w:rsidRDefault="00B42D95" w:rsidP="00B42D95">
      <w:pPr>
        <w:pStyle w:val="a3"/>
        <w:widowControl w:val="0"/>
        <w:numPr>
          <w:ilvl w:val="0"/>
          <w:numId w:val="7"/>
        </w:numPr>
        <w:autoSpaceDE w:val="0"/>
        <w:autoSpaceDN w:val="0"/>
        <w:spacing w:after="0" w:line="240" w:lineRule="auto"/>
        <w:ind w:left="284" w:right="1035" w:hanging="284"/>
        <w:contextualSpacing w:val="0"/>
        <w:rPr>
          <w:b/>
        </w:rPr>
      </w:pPr>
      <w:r w:rsidRPr="00326B9D">
        <w:t>Να είναι συμβατό με το ουδετεροποιητικό και το διαβρεκτικό χρήσης (να κατατεθεί πιστοποίηση του κατασκευαστή).</w:t>
      </w:r>
    </w:p>
    <w:p w14:paraId="6D30A5A9" w14:textId="77777777" w:rsidR="00B42D95" w:rsidRPr="00326B9D" w:rsidRDefault="00B42D95" w:rsidP="00B42D95">
      <w:pPr>
        <w:pStyle w:val="a3"/>
        <w:widowControl w:val="0"/>
        <w:numPr>
          <w:ilvl w:val="0"/>
          <w:numId w:val="7"/>
        </w:numPr>
        <w:autoSpaceDE w:val="0"/>
        <w:autoSpaceDN w:val="0"/>
        <w:spacing w:after="0" w:line="240" w:lineRule="auto"/>
        <w:ind w:left="284" w:right="1035" w:hanging="284"/>
        <w:contextualSpacing w:val="0"/>
        <w:rPr>
          <w:b/>
        </w:rPr>
      </w:pPr>
      <w:r w:rsidRPr="00326B9D">
        <w:lastRenderedPageBreak/>
        <w:t>Να συνοδεύεται από καταχώριση στο Ε.Μ.Χ.Π. ή στο PCN και CE.</w:t>
      </w:r>
    </w:p>
    <w:p w14:paraId="7E50371B" w14:textId="77777777" w:rsidR="00B42D95" w:rsidRPr="001F6DF6" w:rsidRDefault="00B42D95" w:rsidP="00B42D95">
      <w:pPr>
        <w:pStyle w:val="a3"/>
        <w:widowControl w:val="0"/>
        <w:numPr>
          <w:ilvl w:val="0"/>
          <w:numId w:val="7"/>
        </w:numPr>
        <w:autoSpaceDE w:val="0"/>
        <w:autoSpaceDN w:val="0"/>
        <w:spacing w:after="0" w:line="240" w:lineRule="auto"/>
        <w:ind w:left="284" w:right="1035" w:hanging="284"/>
        <w:contextualSpacing w:val="0"/>
        <w:rPr>
          <w:b/>
        </w:rPr>
      </w:pPr>
      <w:r w:rsidRPr="00326B9D">
        <w:t>Να δοθεί και οικονομικό κόστος μετά την προτεινόμενη αραίωση.</w:t>
      </w:r>
    </w:p>
    <w:p w14:paraId="665F0A9B" w14:textId="77777777" w:rsidR="00B42D95" w:rsidRDefault="00B42D95" w:rsidP="00B42D95">
      <w:pPr>
        <w:pStyle w:val="a3"/>
        <w:widowControl w:val="0"/>
        <w:numPr>
          <w:ilvl w:val="0"/>
          <w:numId w:val="7"/>
        </w:numPr>
        <w:autoSpaceDE w:val="0"/>
        <w:autoSpaceDN w:val="0"/>
        <w:spacing w:after="0" w:line="240" w:lineRule="auto"/>
        <w:ind w:left="284" w:right="1035" w:hanging="284"/>
        <w:contextualSpacing w:val="0"/>
        <w:rPr>
          <w:bCs/>
        </w:rPr>
      </w:pPr>
      <w:r w:rsidRPr="001F6DF6">
        <w:rPr>
          <w:bCs/>
        </w:rPr>
        <w:t>Να κατατεθούν για την αξιολόγηση του είδους</w:t>
      </w:r>
      <w:r>
        <w:rPr>
          <w:bCs/>
        </w:rPr>
        <w:t xml:space="preserve">, επί ποινή απόρριψης σε μη κατάθεση τους τα εξής δικαιολογητικά: </w:t>
      </w:r>
      <w:r w:rsidRPr="001F6DF6">
        <w:rPr>
          <w:bCs/>
        </w:rPr>
        <w:t xml:space="preserve"> το ξενόγλωσσο (Αγγλικό) φυλλάδιο με πιστή μετάφραση στα Ελληνικά, το Αγγλικό και Ελληνικό</w:t>
      </w:r>
      <w:r>
        <w:rPr>
          <w:bCs/>
        </w:rPr>
        <w:t xml:space="preserve"> </w:t>
      </w:r>
      <w:r w:rsidRPr="001F6DF6">
        <w:rPr>
          <w:bCs/>
        </w:rPr>
        <w:t>επικαιροποιημένο Δελτίο Δεδομένων Ασφαλείας σύμφωνα με την Κανονισμό EC 1907/2006, αντίγραφο της εν ισχύ σήμανσης CE, αντίγραφο της Αγγλικής αλλά και της Ελληνικής ετικέτας, αντίγραφο της καταχώρησης σε ΕΜΧΠ</w:t>
      </w:r>
      <w:r>
        <w:rPr>
          <w:bCs/>
        </w:rPr>
        <w:t xml:space="preserve"> ή στο </w:t>
      </w:r>
      <w:r>
        <w:rPr>
          <w:bCs/>
          <w:lang w:val="en-US"/>
        </w:rPr>
        <w:t>PCN</w:t>
      </w:r>
      <w:r w:rsidRPr="001F6DF6">
        <w:rPr>
          <w:bCs/>
        </w:rPr>
        <w:t xml:space="preserve"> και </w:t>
      </w:r>
      <w:r>
        <w:rPr>
          <w:bCs/>
        </w:rPr>
        <w:t xml:space="preserve">στον </w:t>
      </w:r>
      <w:r w:rsidRPr="001F6DF6">
        <w:rPr>
          <w:bCs/>
        </w:rPr>
        <w:t xml:space="preserve">ΕΟΦ (μητρώο ιατροτεχνολογικών), τα </w:t>
      </w:r>
      <w:r>
        <w:rPr>
          <w:bCs/>
        </w:rPr>
        <w:t>πιστοποιητικά διαχείρισης της ποιότητας του παραγωγού αλλά και του διανομέα κατ</w:t>
      </w:r>
      <w:r w:rsidRPr="001F6DF6">
        <w:rPr>
          <w:bCs/>
        </w:rPr>
        <w:t>ά ISO 9001, ISO 13485, ISO 14001(περιβαντολλογικό)</w:t>
      </w:r>
      <w:r>
        <w:rPr>
          <w:bCs/>
        </w:rPr>
        <w:t>, καθώς</w:t>
      </w:r>
      <w:r w:rsidRPr="001F6DF6">
        <w:rPr>
          <w:bCs/>
        </w:rPr>
        <w:t xml:space="preserve"> και ότι άλλο ζητείται από τις προδιαγραφές του είδους.</w:t>
      </w:r>
    </w:p>
    <w:p w14:paraId="6726C9A0" w14:textId="77777777" w:rsidR="001E0FA3" w:rsidRPr="001F6DF6" w:rsidRDefault="001E0FA3" w:rsidP="001E0FA3">
      <w:pPr>
        <w:pStyle w:val="a3"/>
        <w:widowControl w:val="0"/>
        <w:autoSpaceDE w:val="0"/>
        <w:autoSpaceDN w:val="0"/>
        <w:spacing w:after="0" w:line="240" w:lineRule="auto"/>
        <w:ind w:left="284" w:right="1035"/>
        <w:contextualSpacing w:val="0"/>
        <w:rPr>
          <w:bCs/>
        </w:rPr>
      </w:pPr>
    </w:p>
    <w:p w14:paraId="5611FFDA" w14:textId="77777777" w:rsidR="00B42D95" w:rsidRPr="00616E30" w:rsidRDefault="00B42D95" w:rsidP="00B42D95">
      <w:pPr>
        <w:pStyle w:val="2"/>
        <w:ind w:right="1038"/>
        <w:jc w:val="both"/>
        <w:rPr>
          <w:rFonts w:ascii="Times New Roman" w:hAnsi="Times New Roman" w:cs="Times New Roman"/>
          <w:color w:val="FF0000"/>
          <w:sz w:val="24"/>
          <w:szCs w:val="24"/>
          <w:u w:val="single"/>
        </w:rPr>
      </w:pPr>
      <w:r w:rsidRPr="00616E30">
        <w:rPr>
          <w:rFonts w:ascii="Times New Roman" w:hAnsi="Times New Roman" w:cs="Times New Roman"/>
          <w:color w:val="FF0000"/>
          <w:sz w:val="24"/>
          <w:szCs w:val="24"/>
          <w:u w:val="single"/>
        </w:rPr>
        <w:t>ΥΓΡΟ ΣΥΜΠΥΚΝΩΜΕΝΟ ΟΞΙΝΟ ΟΥΔΕΤΕΡΟΠΟΙΗΤΙΚΟ ΧΕΙΡΟΥΡΓΙΚΩΝ ΕΡΓΑΛΕΙΩΝ ΓΙΑ ΧΡΗΣΗ ΣΕ ΑΥΤΟΜΑΤΑ ΠΛΥΝΤΗΡΙΑ ΤΩΝ 5 LT</w:t>
      </w:r>
    </w:p>
    <w:p w14:paraId="0B912A49" w14:textId="77777777" w:rsidR="00B42D95" w:rsidRDefault="00B42D95" w:rsidP="00B42D95">
      <w:pPr>
        <w:pStyle w:val="a4"/>
        <w:numPr>
          <w:ilvl w:val="0"/>
          <w:numId w:val="8"/>
        </w:numPr>
        <w:ind w:left="284" w:right="1035" w:hanging="284"/>
        <w:jc w:val="both"/>
      </w:pPr>
      <w:r w:rsidRPr="00326B9D">
        <w:t>Να  είναι  υγρό, μίγμα οργανικού και  ανόργανου οξέος   σε   περιεκτικότητα   άνω</w:t>
      </w:r>
      <w:r>
        <w:t xml:space="preserve"> </w:t>
      </w:r>
      <w:r w:rsidRPr="00326B9D">
        <w:t>του 30%, για την απομάκρυνση των αλάτων του νερού και των  οξειδώσεων  από  την  επιφάνεια των</w:t>
      </w:r>
      <w:r w:rsidRPr="00326B9D">
        <w:rPr>
          <w:spacing w:val="-2"/>
        </w:rPr>
        <w:t xml:space="preserve"> </w:t>
      </w:r>
      <w:r w:rsidRPr="00326B9D">
        <w:t>εργαλείων.</w:t>
      </w:r>
    </w:p>
    <w:p w14:paraId="5B0FEF0F" w14:textId="77777777" w:rsidR="00B42D95" w:rsidRDefault="00B42D95" w:rsidP="00B42D95">
      <w:pPr>
        <w:pStyle w:val="a4"/>
        <w:numPr>
          <w:ilvl w:val="0"/>
          <w:numId w:val="8"/>
        </w:numPr>
        <w:ind w:left="284" w:right="1035" w:hanging="284"/>
        <w:jc w:val="both"/>
      </w:pPr>
      <w:r w:rsidRPr="00326B9D">
        <w:t>Να μην περιέχει τασιενεργά, για εύκολο ξέβγαλμα.</w:t>
      </w:r>
    </w:p>
    <w:p w14:paraId="0D5309AA" w14:textId="77777777" w:rsidR="00B42D95" w:rsidRDefault="00B42D95" w:rsidP="00B42D95">
      <w:pPr>
        <w:pStyle w:val="a4"/>
        <w:numPr>
          <w:ilvl w:val="0"/>
          <w:numId w:val="8"/>
        </w:numPr>
        <w:ind w:left="284" w:right="1035" w:hanging="284"/>
        <w:jc w:val="both"/>
      </w:pPr>
      <w:r w:rsidRPr="00326B9D">
        <w:t>Να είναι συμβατό με το απορρυπαντικό και το διαβρεκτικό χρήσης (να κατατεθεί πιστοποίηση του κατασκευαστή).</w:t>
      </w:r>
    </w:p>
    <w:p w14:paraId="45A671DC" w14:textId="77777777" w:rsidR="00B42D95" w:rsidRDefault="00B42D95" w:rsidP="00B42D95">
      <w:pPr>
        <w:pStyle w:val="a4"/>
        <w:numPr>
          <w:ilvl w:val="0"/>
          <w:numId w:val="8"/>
        </w:numPr>
        <w:ind w:left="284" w:right="1035" w:hanging="284"/>
        <w:jc w:val="both"/>
      </w:pPr>
      <w:r w:rsidRPr="00326B9D">
        <w:t>Να συνοδεύεται από καταχώριση στο Ε.Μ.Χ.Π. ή στο PCN και CE.</w:t>
      </w:r>
    </w:p>
    <w:p w14:paraId="1D6ADA1E" w14:textId="77777777" w:rsidR="00B42D95" w:rsidRDefault="00B42D95" w:rsidP="00B42D95">
      <w:pPr>
        <w:pStyle w:val="a4"/>
        <w:numPr>
          <w:ilvl w:val="0"/>
          <w:numId w:val="8"/>
        </w:numPr>
        <w:ind w:left="284" w:right="1035" w:hanging="284"/>
        <w:jc w:val="both"/>
      </w:pPr>
      <w:r w:rsidRPr="00326B9D">
        <w:t>Να δοθεί και οικονομικό κόστος μετά την προτεινόμενη αραίωση.</w:t>
      </w:r>
    </w:p>
    <w:p w14:paraId="273E7888" w14:textId="77777777" w:rsidR="00B42D95" w:rsidRDefault="00B42D95" w:rsidP="00E56B90">
      <w:pPr>
        <w:pStyle w:val="a4"/>
        <w:numPr>
          <w:ilvl w:val="0"/>
          <w:numId w:val="8"/>
        </w:numPr>
        <w:ind w:left="284" w:right="1035" w:hanging="284"/>
        <w:jc w:val="both"/>
      </w:pPr>
      <w:r w:rsidRPr="00901E37">
        <w:t>Να κατατεθούν για την αξιολόγηση του είδους, επί ποινή απόρριψης σε μη κατάθεση τους τα εξής δικαιολογητικά:  το ξενόγλωσσο (Αγγλικό) φυλλάδιο με πιστή μετάφραση στα Ελληνικά, το Αγγλικό και Ελληνικό επικαιροποιημένο Δελτίο Δεδομένων Ασφαλείας σύμφωνα με την Κανονισμό EC 1907/2006, αντίγραφο της εν ισχύ σήμανσης CE, αντίγραφο της Αγγλικής αλλά και της Ελληνικής ετικέτας, αντίγραφο της καταχώρησης σε ΕΜΧΠ ή στο PCN και στον ΕΟΦ (μητρώο ιατροτεχνολογικών), τα πιστοποιητικά διαχείρισης της ποιότητας του παραγωγού αλλά και του διανομέα κατά ISO 9001, ISO 13485, ISO 14001(περιβαντολλογικό), καθώς και ότι άλλο ζητείται από τις προδιαγραφές του είδους.</w:t>
      </w:r>
    </w:p>
    <w:p w14:paraId="22A2C5C3" w14:textId="77777777" w:rsidR="001E0FA3" w:rsidRPr="00326B9D" w:rsidRDefault="001E0FA3" w:rsidP="001E0FA3">
      <w:pPr>
        <w:pStyle w:val="a4"/>
        <w:ind w:left="284" w:right="1035"/>
        <w:jc w:val="both"/>
      </w:pPr>
    </w:p>
    <w:p w14:paraId="598980D6" w14:textId="77777777" w:rsidR="00B42D95" w:rsidRPr="00616E30" w:rsidRDefault="00B42D95" w:rsidP="00B42D95">
      <w:pPr>
        <w:pStyle w:val="2"/>
        <w:ind w:right="1075"/>
        <w:rPr>
          <w:color w:val="FF0000"/>
          <w:u w:val="single"/>
        </w:rPr>
      </w:pPr>
      <w:r w:rsidRPr="00616E30">
        <w:rPr>
          <w:color w:val="FF0000"/>
          <w:u w:val="single"/>
        </w:rPr>
        <w:t>ΥΓΡΟ ΣΥΜΠΥΚΝΩΜΕΝΟ ΔΙΑΒΡΕΚΤΙΚΟ – ΣΤΕΓΝΩΤΙΚΟ - ΓΥΑΛΙΣΤΙΚΟ ΧΕΙΡΟΥΡΓΙΚΩΝ ΕΡΓΑΛΕΙΩΝ ΓΙΑ ΧΡΗΣΗ ΣΕ ΑΥΤΟΜΑΤΑ ΠΛΥΝΤΗΡΙΑ ΤΩΝ 5 LT</w:t>
      </w:r>
    </w:p>
    <w:p w14:paraId="0B207806" w14:textId="77777777" w:rsidR="00B42D95" w:rsidRDefault="00B42D95" w:rsidP="00B42D95">
      <w:pPr>
        <w:pStyle w:val="a4"/>
        <w:numPr>
          <w:ilvl w:val="0"/>
          <w:numId w:val="9"/>
        </w:numPr>
        <w:ind w:left="284" w:hanging="284"/>
      </w:pPr>
      <w:r w:rsidRPr="00326B9D">
        <w:t>Να είναι υγρό με δυνατότητα διαβροχής όλων των επιφανειών.</w:t>
      </w:r>
    </w:p>
    <w:p w14:paraId="77A92F54" w14:textId="77777777" w:rsidR="00B42D95" w:rsidRDefault="00B42D95" w:rsidP="00B42D95">
      <w:pPr>
        <w:pStyle w:val="a4"/>
        <w:numPr>
          <w:ilvl w:val="0"/>
          <w:numId w:val="9"/>
        </w:numPr>
        <w:ind w:left="284" w:hanging="284"/>
      </w:pPr>
      <w:r w:rsidRPr="00326B9D">
        <w:t>Να βοηθά στο στέγνωμα και να γυαλίζει την επιφάνεια των χειρουργικών εργαλείων.</w:t>
      </w:r>
    </w:p>
    <w:p w14:paraId="3089AFB7" w14:textId="77777777" w:rsidR="00B42D95" w:rsidRPr="00326B9D" w:rsidRDefault="00B42D95" w:rsidP="00B42D95">
      <w:pPr>
        <w:pStyle w:val="a4"/>
        <w:numPr>
          <w:ilvl w:val="0"/>
          <w:numId w:val="9"/>
        </w:numPr>
        <w:ind w:left="284" w:hanging="284"/>
      </w:pPr>
      <w:r w:rsidRPr="00326B9D">
        <w:t>Να είναι τοξικολογικά ελεγμένο ως προς τα υπολείμματα χρήσης του από  ανεξάρτητο φορέα σύμφωνα με το Ευρωπαϊκό πρότυπο ΕΝ</w:t>
      </w:r>
      <w:r w:rsidRPr="00326B9D">
        <w:rPr>
          <w:spacing w:val="-9"/>
        </w:rPr>
        <w:t xml:space="preserve"> </w:t>
      </w:r>
      <w:r w:rsidRPr="00326B9D">
        <w:t>10993. Να κατατεθεί η μελέτη επικύρωσης.</w:t>
      </w:r>
    </w:p>
    <w:p w14:paraId="2D26BF3F" w14:textId="77777777" w:rsidR="00B42D95" w:rsidRDefault="00B42D95" w:rsidP="00B42D95">
      <w:pPr>
        <w:pStyle w:val="a4"/>
        <w:numPr>
          <w:ilvl w:val="0"/>
          <w:numId w:val="9"/>
        </w:numPr>
        <w:ind w:left="284" w:hanging="284"/>
      </w:pPr>
      <w:r w:rsidRPr="00326B9D">
        <w:t>Να είναι συμβατό με το απορρυπαντικό και το ουδετεροποιητικό χρήσης (να κατατεθεί πιστοποίηση του κατασκευαστή).</w:t>
      </w:r>
    </w:p>
    <w:p w14:paraId="42839D77" w14:textId="77777777" w:rsidR="00B42D95" w:rsidRDefault="00B42D95" w:rsidP="00B42D95">
      <w:pPr>
        <w:pStyle w:val="a4"/>
        <w:numPr>
          <w:ilvl w:val="0"/>
          <w:numId w:val="9"/>
        </w:numPr>
        <w:ind w:left="284" w:hanging="284"/>
      </w:pPr>
      <w:r w:rsidRPr="00326B9D">
        <w:t>Να συνοδεύεται από καταχώριση στο Ε.Μ.Χ.Π. ή στο PCN και CE.</w:t>
      </w:r>
    </w:p>
    <w:p w14:paraId="4E3CC64E" w14:textId="77777777" w:rsidR="00B42D95" w:rsidRDefault="00B42D95" w:rsidP="00B42D95">
      <w:pPr>
        <w:pStyle w:val="a4"/>
        <w:numPr>
          <w:ilvl w:val="0"/>
          <w:numId w:val="9"/>
        </w:numPr>
        <w:ind w:left="284" w:hanging="284"/>
      </w:pPr>
      <w:r w:rsidRPr="00326B9D">
        <w:t>Να δοθεί και οικονομικό κόστος μετά την προτεινόμενη αραίωση.</w:t>
      </w:r>
    </w:p>
    <w:p w14:paraId="0C9083A4" w14:textId="77777777" w:rsidR="00B42D95" w:rsidRDefault="00B42D95" w:rsidP="00B42D95">
      <w:pPr>
        <w:pStyle w:val="a4"/>
        <w:numPr>
          <w:ilvl w:val="0"/>
          <w:numId w:val="9"/>
        </w:numPr>
        <w:ind w:left="284" w:hanging="284"/>
      </w:pPr>
      <w:bookmarkStart w:id="1" w:name="_Hlk164238272"/>
      <w:r w:rsidRPr="00901E37">
        <w:t>Να κατατεθούν για την αξιολόγηση του είδους, επί ποινή απόρριψης σε μη κατάθεση τους τα εξής δικαιολογητικά:  το ξενόγλωσσο (Αγγλικό) φυλλάδιο με πιστή μετάφραση στα Ελληνικά, το Αγγλικό και Ελληνικό επικαιροποιημένο Δελτίο Δεδομένων Ασφαλείας σύμφωνα με την Κανονισμό EC 1907/2006, αντίγραφο της εν ισχύ σήμανσης CE, αντίγραφο της Αγγλικής αλλά και της Ελληνικής ετικέτας, αντίγραφο της καταχώρησης σε ΕΜΧΠ ή στο PCN και στον ΕΟΦ (μητρώο ιατροτεχνολογικών), τα πιστοποιητικά διαχείρισης της ποιότητας του παραγωγού αλλά και του διανομέα κατά ISO 9001, ISO 13485, ISO 14001(περιβαντολλογικό), καθώς και ότι άλλο ζητείται από τις προδιαγραφές του είδους.</w:t>
      </w:r>
    </w:p>
    <w:p w14:paraId="1F16F43C" w14:textId="77777777" w:rsidR="00B42D95" w:rsidRPr="003E5410" w:rsidRDefault="00B42D95" w:rsidP="00B42D95">
      <w:pPr>
        <w:pStyle w:val="a4"/>
        <w:ind w:left="284"/>
        <w:rPr>
          <w:sz w:val="14"/>
          <w:szCs w:val="14"/>
        </w:rPr>
      </w:pPr>
    </w:p>
    <w:bookmarkEnd w:id="1"/>
    <w:p w14:paraId="4EA46A7A" w14:textId="77777777" w:rsidR="00F457A7" w:rsidRDefault="00B42D95" w:rsidP="00F457A7">
      <w:pPr>
        <w:pStyle w:val="a3"/>
        <w:ind w:left="0" w:right="1035"/>
        <w:rPr>
          <w:b/>
          <w:color w:val="FF0000"/>
        </w:rPr>
      </w:pPr>
      <w:r w:rsidRPr="00F457A7">
        <w:rPr>
          <w:b/>
          <w:color w:val="FF0000"/>
        </w:rPr>
        <w:t>ΣΗΜΕΙΩΣΗ: Τα απορρυπαντικά, ουδετεροποιητικά,  διαβρεκτικά αυτομάτων πλυντηρίων θα αξιολογηθούν από κοινού και θα κατακυρωθούν σε έναν μειοδότη με προϊόντα ενός παραγωγού για λόγους συμβατότητας μεταξύ των υγρών, λαμβάνοντας υπ’ όψη  το συνολικό κόστος πλύσης αθροίζοντας τα διαλύματα των 3 προϊόντων έπειτα από την προτεινόμενη κατασκευαστική αραίωση.</w:t>
      </w:r>
    </w:p>
    <w:p w14:paraId="1495AB81" w14:textId="77777777" w:rsidR="00616E30" w:rsidRDefault="00616E30" w:rsidP="00F457A7">
      <w:pPr>
        <w:pStyle w:val="a3"/>
        <w:ind w:left="0" w:right="1035"/>
        <w:rPr>
          <w:b/>
          <w:color w:val="FF0000"/>
        </w:rPr>
      </w:pPr>
    </w:p>
    <w:p w14:paraId="4CE13DE4" w14:textId="77777777" w:rsidR="00616E30" w:rsidRPr="00F457A7" w:rsidRDefault="00616E30" w:rsidP="00F457A7">
      <w:pPr>
        <w:pStyle w:val="a3"/>
        <w:ind w:left="0" w:right="1035"/>
        <w:rPr>
          <w:b/>
          <w:color w:val="FF0000"/>
        </w:rPr>
      </w:pPr>
    </w:p>
    <w:p w14:paraId="78103F59" w14:textId="77777777" w:rsidR="00B42D95" w:rsidRPr="00616E30" w:rsidRDefault="00B42D95" w:rsidP="00F457A7">
      <w:pPr>
        <w:pStyle w:val="a3"/>
        <w:ind w:left="0" w:right="1035"/>
        <w:rPr>
          <w:b/>
          <w:color w:val="FF0000"/>
          <w:sz w:val="28"/>
          <w:szCs w:val="28"/>
          <w:u w:val="single"/>
        </w:rPr>
      </w:pPr>
      <w:r w:rsidRPr="00616E30">
        <w:rPr>
          <w:b/>
          <w:color w:val="FF0000"/>
          <w:sz w:val="28"/>
          <w:szCs w:val="28"/>
          <w:u w:val="single"/>
        </w:rPr>
        <w:t>ΥΓΡΟ ΚΑΘΑΡΙΣΜΟΥ ΕΝΔΟΣΚΟΠΙΩΝ ΚΑΙ ΧΕΙΡΟΥΡΓΙΚΩΝ</w:t>
      </w:r>
      <w:r w:rsidRPr="00616E30">
        <w:rPr>
          <w:b/>
          <w:color w:val="FF0000"/>
          <w:spacing w:val="-7"/>
          <w:sz w:val="28"/>
          <w:szCs w:val="28"/>
          <w:u w:val="single"/>
        </w:rPr>
        <w:t xml:space="preserve"> </w:t>
      </w:r>
      <w:r w:rsidRPr="00616E30">
        <w:rPr>
          <w:b/>
          <w:color w:val="FF0000"/>
          <w:sz w:val="28"/>
          <w:szCs w:val="28"/>
          <w:u w:val="single"/>
        </w:rPr>
        <w:t>ΕΡΓΑΛΕΙΩΝ</w:t>
      </w:r>
    </w:p>
    <w:p w14:paraId="225B2C46" w14:textId="77777777" w:rsidR="00B42D95" w:rsidRDefault="00B42D95" w:rsidP="00B42D95">
      <w:pPr>
        <w:pStyle w:val="a4"/>
        <w:numPr>
          <w:ilvl w:val="0"/>
          <w:numId w:val="10"/>
        </w:numPr>
        <w:ind w:left="284" w:hanging="284"/>
      </w:pPr>
      <w:r w:rsidRPr="00326B9D">
        <w:t>Να είναι υγρό καθαρισμού χειρουργικών εργαλείων και οργάνων για χρήση στο</w:t>
      </w:r>
      <w:r w:rsidRPr="00326B9D">
        <w:rPr>
          <w:spacing w:val="-24"/>
        </w:rPr>
        <w:t xml:space="preserve"> </w:t>
      </w:r>
      <w:r w:rsidRPr="00326B9D">
        <w:t>χέρι.</w:t>
      </w:r>
    </w:p>
    <w:p w14:paraId="1EBE457C" w14:textId="77777777" w:rsidR="00B42D95" w:rsidRDefault="00B42D95" w:rsidP="00B42D95">
      <w:pPr>
        <w:pStyle w:val="a4"/>
        <w:numPr>
          <w:ilvl w:val="0"/>
          <w:numId w:val="10"/>
        </w:numPr>
        <w:ind w:left="284" w:hanging="284"/>
      </w:pPr>
      <w:r w:rsidRPr="00326B9D">
        <w:t>Να είναι σε συμπυκνωμένη μορφή και να έχει ουδέτερο ή ελαφρά αλκαλικό pH διαλύματος 6,5-8,5.</w:t>
      </w:r>
    </w:p>
    <w:p w14:paraId="047C678A" w14:textId="77777777" w:rsidR="00B42D95" w:rsidRDefault="00B42D95" w:rsidP="00B42D95">
      <w:pPr>
        <w:pStyle w:val="a4"/>
        <w:numPr>
          <w:ilvl w:val="0"/>
          <w:numId w:val="10"/>
        </w:numPr>
        <w:ind w:left="284" w:hanging="284"/>
      </w:pPr>
      <w:r w:rsidRPr="00326B9D">
        <w:t>Να περιέχει ένζυμα για αφαίρεση πρωτεϊνών, λιπών, αμύλου</w:t>
      </w:r>
      <w:r w:rsidRPr="00326B9D">
        <w:rPr>
          <w:spacing w:val="41"/>
        </w:rPr>
        <w:t xml:space="preserve"> </w:t>
      </w:r>
      <w:r w:rsidRPr="00326B9D">
        <w:t>κλπ.</w:t>
      </w:r>
    </w:p>
    <w:p w14:paraId="339CC32B" w14:textId="77777777" w:rsidR="00B42D95" w:rsidRDefault="00B42D95" w:rsidP="00B42D95">
      <w:pPr>
        <w:pStyle w:val="a4"/>
        <w:numPr>
          <w:ilvl w:val="0"/>
          <w:numId w:val="10"/>
        </w:numPr>
        <w:ind w:left="284" w:hanging="284"/>
      </w:pPr>
      <w:r w:rsidRPr="00326B9D">
        <w:t>Να μην επηρεάζεται από την σκληρότητα του νερού και να ξεπλένεται εύκολα χωρίς να αφήνει κατάλοιπα.</w:t>
      </w:r>
    </w:p>
    <w:p w14:paraId="1FF81EA4" w14:textId="77777777" w:rsidR="00B42D95" w:rsidRDefault="00B42D95" w:rsidP="00B42D95">
      <w:pPr>
        <w:pStyle w:val="a4"/>
        <w:numPr>
          <w:ilvl w:val="0"/>
          <w:numId w:val="10"/>
        </w:numPr>
        <w:ind w:left="284" w:hanging="284"/>
      </w:pPr>
      <w:r w:rsidRPr="00326B9D">
        <w:t>Να απομακρύνει αποτελεσματικά το βιοϋμένιο  (biofilm). Να κατατεθεί  ανεξάρτητη μελέτη με tests που το</w:t>
      </w:r>
      <w:r w:rsidRPr="00326B9D">
        <w:rPr>
          <w:spacing w:val="-6"/>
        </w:rPr>
        <w:t xml:space="preserve"> </w:t>
      </w:r>
      <w:r w:rsidRPr="00326B9D">
        <w:t>αποδεικνύει.</w:t>
      </w:r>
    </w:p>
    <w:p w14:paraId="0CBC4123" w14:textId="77777777" w:rsidR="00B42D95" w:rsidRDefault="00B42D95" w:rsidP="00B42D95">
      <w:pPr>
        <w:pStyle w:val="a4"/>
        <w:numPr>
          <w:ilvl w:val="0"/>
          <w:numId w:val="10"/>
        </w:numPr>
        <w:ind w:left="284" w:hanging="284"/>
      </w:pPr>
      <w:r w:rsidRPr="00326B9D">
        <w:t>Να είναι διαυγές για οπτικό έλεγχο των προς πλύση υλικών και ελαχιστοποίηση  του  κινδύνου εργατικού</w:t>
      </w:r>
      <w:r w:rsidRPr="00326B9D">
        <w:rPr>
          <w:spacing w:val="-2"/>
        </w:rPr>
        <w:t xml:space="preserve"> </w:t>
      </w:r>
      <w:r w:rsidRPr="00326B9D">
        <w:t>ατυχήματος.</w:t>
      </w:r>
    </w:p>
    <w:p w14:paraId="2D1BA11A" w14:textId="77777777" w:rsidR="00B42D95" w:rsidRDefault="00B42D95" w:rsidP="00B42D95">
      <w:pPr>
        <w:pStyle w:val="a4"/>
        <w:numPr>
          <w:ilvl w:val="0"/>
          <w:numId w:val="10"/>
        </w:numPr>
        <w:ind w:left="284" w:hanging="284"/>
      </w:pPr>
      <w:r w:rsidRPr="00326B9D">
        <w:t>Να είναι συμβατό με εργαλεία και ενδοσκόπια.  Να  κατατεθούν  πιστοποιητικά συμβατότητας  κατασκευαστών ενδοσκοπίων ή και  εργαλείων  που να αποδεικνύουν   αυτή την</w:t>
      </w:r>
      <w:r w:rsidRPr="00326B9D">
        <w:rPr>
          <w:spacing w:val="-5"/>
        </w:rPr>
        <w:t xml:space="preserve"> </w:t>
      </w:r>
      <w:r w:rsidRPr="00326B9D">
        <w:t>συμβατότητα.</w:t>
      </w:r>
    </w:p>
    <w:p w14:paraId="18001D91" w14:textId="77777777" w:rsidR="00B42D95" w:rsidRDefault="00B42D95" w:rsidP="00B42D95">
      <w:pPr>
        <w:pStyle w:val="a4"/>
        <w:numPr>
          <w:ilvl w:val="0"/>
          <w:numId w:val="10"/>
        </w:numPr>
        <w:ind w:left="284" w:hanging="284"/>
      </w:pPr>
      <w:r w:rsidRPr="00326B9D">
        <w:t>Να μην είναι διαβρωτικό, καυστικό , οξειδωτικό για εργαλεία και όργανα.</w:t>
      </w:r>
    </w:p>
    <w:p w14:paraId="577B0337" w14:textId="77777777" w:rsidR="00B42D95" w:rsidRDefault="00B42D95" w:rsidP="00B42D95">
      <w:pPr>
        <w:pStyle w:val="a4"/>
        <w:numPr>
          <w:ilvl w:val="0"/>
          <w:numId w:val="10"/>
        </w:numPr>
        <w:ind w:left="284" w:hanging="284"/>
      </w:pPr>
      <w:r w:rsidRPr="00326B9D">
        <w:t>Να μην ερεθίζει το δέρμα, το αναπνευστικό και τους βλεννογόνους του προσωπικού.</w:t>
      </w:r>
    </w:p>
    <w:p w14:paraId="25373005" w14:textId="77777777" w:rsidR="00B42D95" w:rsidRDefault="00B42D95" w:rsidP="00B42D95">
      <w:pPr>
        <w:pStyle w:val="a4"/>
        <w:numPr>
          <w:ilvl w:val="0"/>
          <w:numId w:val="10"/>
        </w:numPr>
        <w:ind w:left="284" w:hanging="284"/>
      </w:pPr>
      <w:r w:rsidRPr="00326B9D">
        <w:t>Να συνοδεύεται από καταχώρηση στο Ε.Μ.Χ.Π. ή στο PCN και CE.</w:t>
      </w:r>
    </w:p>
    <w:p w14:paraId="5139FDE4" w14:textId="77777777" w:rsidR="00B42D95" w:rsidRDefault="00B42D95" w:rsidP="00B42D95">
      <w:pPr>
        <w:pStyle w:val="a4"/>
        <w:numPr>
          <w:ilvl w:val="0"/>
          <w:numId w:val="10"/>
        </w:numPr>
        <w:ind w:left="284" w:hanging="284"/>
      </w:pPr>
      <w:r w:rsidRPr="00326B9D">
        <w:t>Να δοθεί και οικονομικό κόστος μετά την προτεινόμενη</w:t>
      </w:r>
      <w:r w:rsidRPr="00326B9D">
        <w:rPr>
          <w:spacing w:val="-34"/>
        </w:rPr>
        <w:t xml:space="preserve"> </w:t>
      </w:r>
      <w:r w:rsidRPr="00326B9D">
        <w:t>αραίωση.</w:t>
      </w:r>
    </w:p>
    <w:p w14:paraId="38CDF802" w14:textId="77777777" w:rsidR="00B42D95" w:rsidRDefault="00B42D95" w:rsidP="00B42D95">
      <w:pPr>
        <w:pStyle w:val="a4"/>
        <w:numPr>
          <w:ilvl w:val="0"/>
          <w:numId w:val="10"/>
        </w:numPr>
        <w:ind w:left="284" w:hanging="284"/>
      </w:pPr>
      <w:r w:rsidRPr="00FD1318">
        <w:t>Να κατατεθούν για την αξιολόγηση του είδους, επί ποινή απόρριψης σε μη κατάθεση τους τα εξής δικαιολογητικά:  το ξενόγλωσσο (Αγγλικό) φυλλάδιο με πιστή μετάφραση στα Ελληνικά, το Αγγλικό και Ελληνικό επικαιροποιημένο Δελτίο Δεδομένων Ασφαλείας σύμφωνα με την Κανονισμό EC 1907/2006, αντίγραφο της εν ισχύ σήμανσης CE, αντίγραφο της Αγγλικής αλλά και της Ελληνικής ετικέτας, αντίγραφο της καταχώρησης σε ΕΜΧΠ ή στο PCN και στον ΕΟΦ (μητρώο ιατροτεχνολογικών), τα πιστοποιητικά διαχείρισης της ποιότητας του παραγωγού αλλά και του διανομέα κατά ISO 9001, ISO 13485, ISO 14001(περιβαντολλογικό), καθώς και ότι άλλο ζητείται από τις προδιαγραφές του είδους.</w:t>
      </w:r>
    </w:p>
    <w:p w14:paraId="50B038F2" w14:textId="77777777" w:rsidR="00616E30" w:rsidRPr="00326B9D" w:rsidRDefault="00616E30" w:rsidP="00616E30">
      <w:pPr>
        <w:pStyle w:val="a4"/>
        <w:ind w:left="284"/>
      </w:pPr>
    </w:p>
    <w:p w14:paraId="13857C0D" w14:textId="77777777" w:rsidR="00B42D95" w:rsidRPr="00616E30" w:rsidRDefault="00B42D95" w:rsidP="00B42D95">
      <w:pPr>
        <w:pStyle w:val="2"/>
        <w:rPr>
          <w:color w:val="FF0000"/>
          <w:u w:val="single"/>
        </w:rPr>
      </w:pPr>
      <w:r w:rsidRPr="00616E30">
        <w:rPr>
          <w:color w:val="FF0000"/>
          <w:u w:val="single"/>
        </w:rPr>
        <w:t>ΥΓΡΟ ΛΙΠΑΝΤΙΚΟ ΧΕΙΡΟΥΡΓΙΚΩΝ</w:t>
      </w:r>
      <w:r w:rsidRPr="00616E30">
        <w:rPr>
          <w:color w:val="FF0000"/>
          <w:spacing w:val="-17"/>
          <w:u w:val="single"/>
        </w:rPr>
        <w:t xml:space="preserve"> </w:t>
      </w:r>
      <w:r w:rsidRPr="00616E30">
        <w:rPr>
          <w:color w:val="FF0000"/>
          <w:u w:val="single"/>
        </w:rPr>
        <w:t>ΕΡΓΑΛΕΙΩΝ</w:t>
      </w:r>
    </w:p>
    <w:p w14:paraId="02F4B3ED" w14:textId="77777777" w:rsidR="00B42D95" w:rsidRDefault="00B42D95" w:rsidP="00B42D95">
      <w:pPr>
        <w:pStyle w:val="a4"/>
        <w:numPr>
          <w:ilvl w:val="0"/>
          <w:numId w:val="11"/>
        </w:numPr>
        <w:ind w:left="284" w:right="1268" w:hanging="284"/>
      </w:pPr>
      <w:r w:rsidRPr="00326B9D">
        <w:t>Να είναι υγρό λιπαντικό κατάλληλο για υλικά με αρθρώσεις για την συντήρηση μέσω λίπανσης των ιατρικών και χειρουργικών</w:t>
      </w:r>
      <w:r w:rsidRPr="00326B9D">
        <w:rPr>
          <w:spacing w:val="-13"/>
        </w:rPr>
        <w:t xml:space="preserve"> </w:t>
      </w:r>
      <w:r w:rsidRPr="00326B9D">
        <w:t>εργαλείων.</w:t>
      </w:r>
    </w:p>
    <w:p w14:paraId="00A73D3B" w14:textId="77777777" w:rsidR="00B42D95" w:rsidRDefault="00B42D95" w:rsidP="00B42D95">
      <w:pPr>
        <w:pStyle w:val="a4"/>
        <w:numPr>
          <w:ilvl w:val="0"/>
          <w:numId w:val="11"/>
        </w:numPr>
        <w:ind w:left="284" w:right="1268" w:hanging="284"/>
      </w:pPr>
      <w:r w:rsidRPr="00326B9D">
        <w:t xml:space="preserve">Να διατίθεται σε συσκευασία έως </w:t>
      </w:r>
      <w:r>
        <w:t>4</w:t>
      </w:r>
      <w:r w:rsidRPr="00326B9D">
        <w:t>00 ml με μακρύ προαφαιρούμενο ρύγχος για στοχευμένη</w:t>
      </w:r>
      <w:r w:rsidRPr="00326B9D">
        <w:rPr>
          <w:spacing w:val="-3"/>
        </w:rPr>
        <w:t xml:space="preserve"> </w:t>
      </w:r>
      <w:r w:rsidRPr="00326B9D">
        <w:t>λίπανση.</w:t>
      </w:r>
    </w:p>
    <w:p w14:paraId="2AE4A168" w14:textId="77777777" w:rsidR="00B42D95" w:rsidRDefault="00B42D95" w:rsidP="00B42D95">
      <w:pPr>
        <w:pStyle w:val="a4"/>
        <w:numPr>
          <w:ilvl w:val="0"/>
          <w:numId w:val="11"/>
        </w:numPr>
        <w:ind w:left="284" w:right="1268" w:hanging="284"/>
      </w:pPr>
      <w:r w:rsidRPr="00326B9D">
        <w:t>Να είναι σε μορφή σπρέι, υδατοδιαλυτό με βάση ιατρικά λευκά έλαια, χωρίς</w:t>
      </w:r>
      <w:r w:rsidRPr="00326B9D">
        <w:rPr>
          <w:spacing w:val="-20"/>
        </w:rPr>
        <w:t xml:space="preserve"> </w:t>
      </w:r>
      <w:r w:rsidRPr="00326B9D">
        <w:t>σιλικόνη.</w:t>
      </w:r>
    </w:p>
    <w:p w14:paraId="2010DA42" w14:textId="77777777" w:rsidR="00B42D95" w:rsidRDefault="00B42D95" w:rsidP="00B42D95">
      <w:pPr>
        <w:pStyle w:val="a4"/>
        <w:numPr>
          <w:ilvl w:val="0"/>
          <w:numId w:val="11"/>
        </w:numPr>
        <w:ind w:left="284" w:right="1268" w:hanging="284"/>
      </w:pPr>
      <w:r w:rsidRPr="00326B9D">
        <w:t>Να είναι κατάλληλο για λίπανση των εργαλείων πριν την αποστείρωση σε κλίβανο ατμού και σε ξηρό</w:t>
      </w:r>
      <w:r w:rsidRPr="00326B9D">
        <w:rPr>
          <w:spacing w:val="-2"/>
        </w:rPr>
        <w:t xml:space="preserve"> </w:t>
      </w:r>
      <w:r w:rsidRPr="00326B9D">
        <w:t>κλίβανο.</w:t>
      </w:r>
    </w:p>
    <w:p w14:paraId="4191E79C" w14:textId="77777777" w:rsidR="00B42D95" w:rsidRDefault="00B42D95" w:rsidP="00B42D95">
      <w:pPr>
        <w:pStyle w:val="a4"/>
        <w:numPr>
          <w:ilvl w:val="0"/>
          <w:numId w:val="11"/>
        </w:numPr>
        <w:ind w:left="284" w:right="1268" w:hanging="284"/>
      </w:pPr>
      <w:r w:rsidRPr="00326B9D">
        <w:t>Να είναι μη τοξικό και να επισυναφθούν μελέτες ασφάλειας που το</w:t>
      </w:r>
      <w:r w:rsidRPr="00326B9D">
        <w:rPr>
          <w:spacing w:val="-8"/>
        </w:rPr>
        <w:t xml:space="preserve"> </w:t>
      </w:r>
      <w:r w:rsidRPr="00326B9D">
        <w:t>αποδεικνύουν.</w:t>
      </w:r>
    </w:p>
    <w:p w14:paraId="156F34C3" w14:textId="77777777" w:rsidR="00B42D95" w:rsidRDefault="00B42D95" w:rsidP="00B42D95">
      <w:pPr>
        <w:pStyle w:val="a4"/>
        <w:numPr>
          <w:ilvl w:val="0"/>
          <w:numId w:val="11"/>
        </w:numPr>
        <w:ind w:left="284" w:right="1268" w:hanging="284"/>
      </w:pPr>
      <w:r w:rsidRPr="00326B9D">
        <w:t>Να φέρει σήμανση CE ως ιατροτεχνολογικό</w:t>
      </w:r>
      <w:r w:rsidRPr="00326B9D">
        <w:rPr>
          <w:spacing w:val="-5"/>
        </w:rPr>
        <w:t xml:space="preserve"> </w:t>
      </w:r>
      <w:r w:rsidRPr="00326B9D">
        <w:t>προϊόν.</w:t>
      </w:r>
    </w:p>
    <w:p w14:paraId="6647D9FB" w14:textId="77777777" w:rsidR="00B42D95" w:rsidRDefault="00B42D95" w:rsidP="00B42D95">
      <w:pPr>
        <w:pStyle w:val="a4"/>
        <w:numPr>
          <w:ilvl w:val="0"/>
          <w:numId w:val="11"/>
        </w:numPr>
        <w:ind w:left="284" w:right="1268" w:hanging="284"/>
      </w:pPr>
      <w:r w:rsidRPr="00901E37">
        <w:t>Να κατατεθούν για την αξιολόγηση του είδους, επί ποινή απόρριψης σε μη κατάθεση τους τα εξής δικαιολογητικά:  το ξενόγλωσσο (Αγγλικό) φυλλάδιο με πιστή μετάφραση στα Ελληνικά, το Αγγλικό και Ελληνικό επικαιροποιημένο Δελτίο Δεδομένων Ασφαλείας σύμφωνα με την Κανονισμό EC 1907/2006, αντίγραφο της εν ισχύ σήμανσης CE, αντίγραφο της Αγγλικής αλλά και της Ελληνικής ετικέτας, αντίγραφο της καταχώρησης στον ΕΟΦ (μητρώο ιατροτεχνολογικών), τα πιστοποιητικά διαχείρισης της ποιότητας του παραγωγού αλλά και του διανομέα κατά ISO 9001, ISO 13485, ISO 14001(περιβαντολλογικό), καθώς και ότι άλλο ζητείται από τις προδιαγραφές του είδους.</w:t>
      </w:r>
    </w:p>
    <w:p w14:paraId="6D82546A" w14:textId="77777777" w:rsidR="00DF09B4" w:rsidRPr="00326B9D" w:rsidRDefault="00DF09B4" w:rsidP="00DF09B4">
      <w:pPr>
        <w:pStyle w:val="a4"/>
        <w:ind w:right="1268"/>
      </w:pPr>
    </w:p>
    <w:p w14:paraId="3BED455E" w14:textId="77777777" w:rsidR="00F457A7" w:rsidRPr="005208DE" w:rsidRDefault="00DF09B4" w:rsidP="00B42D95">
      <w:pPr>
        <w:rPr>
          <w:rFonts w:ascii="Calibri" w:eastAsia="Calibri" w:hAnsi="Calibri" w:cs="Calibri"/>
          <w:sz w:val="28"/>
          <w:szCs w:val="28"/>
          <w:lang w:eastAsia="el-GR" w:bidi="el-GR"/>
        </w:rPr>
      </w:pPr>
      <w:bookmarkStart w:id="2" w:name="_Hlk164237053"/>
      <w:r w:rsidRPr="00D55176">
        <w:rPr>
          <w:rFonts w:ascii="Calibri" w:eastAsia="Calibri" w:hAnsi="Calibri" w:cs="Calibri"/>
          <w:color w:val="FF0000"/>
          <w:sz w:val="28"/>
          <w:szCs w:val="28"/>
          <w:u w:val="single"/>
          <w:lang w:eastAsia="el-GR" w:bidi="el-GR"/>
        </w:rPr>
        <w:t>ΤΟΝΕΡ</w:t>
      </w:r>
      <w:r>
        <w:rPr>
          <w:rFonts w:ascii="Calibri" w:eastAsia="Calibri" w:hAnsi="Calibri" w:cs="Calibri"/>
          <w:color w:val="FF0000"/>
          <w:sz w:val="28"/>
          <w:szCs w:val="28"/>
          <w:lang w:eastAsia="el-GR" w:bidi="el-GR"/>
        </w:rPr>
        <w:t xml:space="preserve">: </w:t>
      </w:r>
      <w:r>
        <w:rPr>
          <w:rFonts w:ascii="Calibri" w:eastAsia="Calibri" w:hAnsi="Calibri" w:cs="Calibri"/>
          <w:sz w:val="28"/>
          <w:szCs w:val="28"/>
          <w:lang w:eastAsia="el-GR" w:bidi="el-GR"/>
        </w:rPr>
        <w:t xml:space="preserve">Τόνερ συμβατό με </w:t>
      </w:r>
      <w:r w:rsidR="00775028">
        <w:rPr>
          <w:rFonts w:ascii="Calibri" w:eastAsia="Calibri" w:hAnsi="Calibri" w:cs="Calibri"/>
          <w:sz w:val="28"/>
          <w:szCs w:val="28"/>
          <w:lang w:eastAsia="el-GR" w:bidi="el-GR"/>
        </w:rPr>
        <w:t xml:space="preserve">εκτυπωτή </w:t>
      </w:r>
      <w:r w:rsidR="00775028">
        <w:rPr>
          <w:rFonts w:ascii="Calibri" w:eastAsia="Calibri" w:hAnsi="Calibri" w:cs="Calibri"/>
          <w:sz w:val="28"/>
          <w:szCs w:val="28"/>
          <w:lang w:val="en-US" w:eastAsia="el-GR" w:bidi="el-GR"/>
        </w:rPr>
        <w:t>XEROX</w:t>
      </w:r>
      <w:r w:rsidR="00775028" w:rsidRPr="00775028">
        <w:rPr>
          <w:rFonts w:ascii="Calibri" w:eastAsia="Calibri" w:hAnsi="Calibri" w:cs="Calibri"/>
          <w:sz w:val="28"/>
          <w:szCs w:val="28"/>
          <w:lang w:eastAsia="el-GR" w:bidi="el-GR"/>
        </w:rPr>
        <w:t xml:space="preserve"> </w:t>
      </w:r>
      <w:r w:rsidR="00775028">
        <w:rPr>
          <w:rFonts w:ascii="Calibri" w:eastAsia="Calibri" w:hAnsi="Calibri" w:cs="Calibri"/>
          <w:sz w:val="28"/>
          <w:szCs w:val="28"/>
          <w:lang w:val="en-US" w:eastAsia="el-GR" w:bidi="el-GR"/>
        </w:rPr>
        <w:t>B</w:t>
      </w:r>
      <w:r w:rsidR="00775028" w:rsidRPr="00775028">
        <w:rPr>
          <w:rFonts w:ascii="Calibri" w:eastAsia="Calibri" w:hAnsi="Calibri" w:cs="Calibri"/>
          <w:sz w:val="28"/>
          <w:szCs w:val="28"/>
          <w:lang w:eastAsia="el-GR" w:bidi="el-GR"/>
        </w:rPr>
        <w:t>215.</w:t>
      </w:r>
    </w:p>
    <w:p w14:paraId="188AFF7E" w14:textId="77777777" w:rsidR="00ED6725" w:rsidRPr="005208DE" w:rsidRDefault="00ED6725" w:rsidP="00B42D95">
      <w:pPr>
        <w:rPr>
          <w:rFonts w:ascii="Calibri" w:eastAsia="Calibri" w:hAnsi="Calibri" w:cs="Calibri"/>
          <w:sz w:val="28"/>
          <w:szCs w:val="28"/>
          <w:lang w:eastAsia="el-GR" w:bidi="el-GR"/>
        </w:rPr>
      </w:pPr>
    </w:p>
    <w:p w14:paraId="27783E2C" w14:textId="77777777" w:rsidR="00B42D95" w:rsidRPr="00616E30" w:rsidRDefault="00B42D95" w:rsidP="00B42D95">
      <w:pPr>
        <w:rPr>
          <w:b/>
          <w:bCs/>
          <w:color w:val="FF0000"/>
          <w:kern w:val="2"/>
          <w:sz w:val="28"/>
          <w:szCs w:val="28"/>
          <w:u w:val="single"/>
        </w:rPr>
      </w:pPr>
      <w:r w:rsidRPr="00616E30">
        <w:rPr>
          <w:b/>
          <w:bCs/>
          <w:color w:val="FF0000"/>
          <w:kern w:val="2"/>
          <w:sz w:val="28"/>
          <w:szCs w:val="28"/>
          <w:u w:val="single"/>
        </w:rPr>
        <w:t>ΧΑΡΤΙ ΑΠΟΣΤΕΙΡΩΣΗΣ NON WOVEN ΣΥΝΘΕΤΙΚΟ 5 ΣΤΡΩΜΑΤΩΝ ΤΥΠΟΥ SSMMS ΓΙΑ</w:t>
      </w:r>
      <w:r w:rsidR="00616E30">
        <w:rPr>
          <w:b/>
          <w:bCs/>
          <w:color w:val="FF0000"/>
          <w:kern w:val="2"/>
          <w:sz w:val="28"/>
          <w:szCs w:val="28"/>
          <w:u w:val="single"/>
        </w:rPr>
        <w:t xml:space="preserve"> </w:t>
      </w:r>
      <w:r w:rsidRPr="00616E30">
        <w:rPr>
          <w:b/>
          <w:bCs/>
          <w:color w:val="FF0000"/>
          <w:kern w:val="2"/>
          <w:sz w:val="28"/>
          <w:szCs w:val="28"/>
          <w:u w:val="single"/>
        </w:rPr>
        <w:t>ΒΑΡΙΑ SET ΔΙΑΣΤΑΣΕΩΝ 100Χ100</w:t>
      </w:r>
      <w:r w:rsidRPr="00616E30">
        <w:rPr>
          <w:b/>
          <w:bCs/>
          <w:color w:val="FF0000"/>
          <w:kern w:val="2"/>
          <w:sz w:val="28"/>
          <w:szCs w:val="28"/>
          <w:u w:val="single"/>
          <w:lang w:val="en-US"/>
        </w:rPr>
        <w:t>cm</w:t>
      </w:r>
    </w:p>
    <w:p w14:paraId="4AF5D6B4" w14:textId="77777777" w:rsidR="00B42D95" w:rsidRPr="00320F39" w:rsidRDefault="00B42D95" w:rsidP="00B42D95">
      <w:pPr>
        <w:numPr>
          <w:ilvl w:val="0"/>
          <w:numId w:val="12"/>
        </w:numPr>
        <w:ind w:left="284" w:hanging="284"/>
        <w:contextualSpacing/>
        <w:rPr>
          <w:kern w:val="2"/>
        </w:rPr>
      </w:pPr>
      <w:r w:rsidRPr="00320F39">
        <w:rPr>
          <w:kern w:val="2"/>
        </w:rPr>
        <w:t>Χαρτί αποστείρωσης non-woven κατασκευασμένο 100% από συνθετικές ίνες πολυπροπυλενίου πέντε στρωμάτων τύπου SSMMS, κατάλληλο για αποστείρωση με ατμό και Plasma. </w:t>
      </w:r>
    </w:p>
    <w:p w14:paraId="543AA47C" w14:textId="77777777" w:rsidR="00B42D95" w:rsidRPr="00320F39" w:rsidRDefault="00B42D95" w:rsidP="00B42D95">
      <w:pPr>
        <w:numPr>
          <w:ilvl w:val="0"/>
          <w:numId w:val="12"/>
        </w:numPr>
        <w:ind w:left="284" w:hanging="284"/>
        <w:contextualSpacing/>
        <w:rPr>
          <w:kern w:val="2"/>
        </w:rPr>
      </w:pPr>
      <w:r w:rsidRPr="00320F39">
        <w:rPr>
          <w:kern w:val="2"/>
        </w:rPr>
        <w:t>Εναλλασσόμενων χρωμάτων μπλε-πράσινο  για εύκολη αναγνώριση κατεστραμμένου περιτυλίγματος.</w:t>
      </w:r>
    </w:p>
    <w:p w14:paraId="68C514DE" w14:textId="77777777" w:rsidR="00B42D95" w:rsidRPr="00320F39" w:rsidRDefault="00B42D95" w:rsidP="00B42D95">
      <w:pPr>
        <w:numPr>
          <w:ilvl w:val="0"/>
          <w:numId w:val="12"/>
        </w:numPr>
        <w:ind w:left="284" w:hanging="284"/>
        <w:contextualSpacing/>
        <w:rPr>
          <w:kern w:val="2"/>
        </w:rPr>
      </w:pPr>
      <w:r w:rsidRPr="00320F39">
        <w:rPr>
          <w:kern w:val="2"/>
        </w:rPr>
        <w:t>To ένα εκ των χαρτιών να είναι βάρους τουλάχιστον 75gr/m</w:t>
      </w:r>
      <w:r w:rsidRPr="00320F39">
        <w:rPr>
          <w:b/>
          <w:bCs/>
          <w:kern w:val="2"/>
          <w:vertAlign w:val="superscript"/>
        </w:rPr>
        <w:t>2</w:t>
      </w:r>
      <w:r w:rsidRPr="00320F39">
        <w:rPr>
          <w:kern w:val="2"/>
        </w:rPr>
        <w:t xml:space="preserve">  για μεγάλη αντοχή στο σχίσιμο, κατάλληλο κυρίως για βαριά set (ορθοπεδικά,  γυναικολογικά, νευροχειρουργικά κ.α). </w:t>
      </w:r>
    </w:p>
    <w:p w14:paraId="6BBE7119" w14:textId="77777777" w:rsidR="00B42D95" w:rsidRPr="00320F39" w:rsidRDefault="00B42D95" w:rsidP="00B42D95">
      <w:pPr>
        <w:numPr>
          <w:ilvl w:val="0"/>
          <w:numId w:val="12"/>
        </w:numPr>
        <w:ind w:left="284" w:hanging="284"/>
        <w:contextualSpacing/>
        <w:rPr>
          <w:kern w:val="2"/>
        </w:rPr>
      </w:pPr>
      <w:r w:rsidRPr="00320F39">
        <w:rPr>
          <w:kern w:val="2"/>
        </w:rPr>
        <w:t>Χωρίς ινίδια, με  απουσία μηχανικής μνήμης, να μην παράγει στατικό ηλεκτρισμό.</w:t>
      </w:r>
    </w:p>
    <w:p w14:paraId="0405ADDE" w14:textId="77777777" w:rsidR="00B42D95" w:rsidRPr="00320F39" w:rsidRDefault="00B42D95" w:rsidP="00B42D95">
      <w:pPr>
        <w:numPr>
          <w:ilvl w:val="0"/>
          <w:numId w:val="12"/>
        </w:numPr>
        <w:ind w:left="284" w:hanging="284"/>
        <w:contextualSpacing/>
        <w:rPr>
          <w:kern w:val="2"/>
        </w:rPr>
      </w:pPr>
      <w:r w:rsidRPr="00320F39">
        <w:rPr>
          <w:kern w:val="2"/>
        </w:rPr>
        <w:t>Κατάλληλο για αποστείρωση σε κλιβάνους ατμού και πλάσματος.</w:t>
      </w:r>
    </w:p>
    <w:p w14:paraId="68EBD2C5" w14:textId="77777777" w:rsidR="00B42D95" w:rsidRPr="00320F39" w:rsidRDefault="00B42D95" w:rsidP="00B42D95">
      <w:pPr>
        <w:numPr>
          <w:ilvl w:val="0"/>
          <w:numId w:val="12"/>
        </w:numPr>
        <w:ind w:left="284" w:hanging="284"/>
        <w:contextualSpacing/>
        <w:rPr>
          <w:kern w:val="2"/>
        </w:rPr>
      </w:pPr>
      <w:r w:rsidRPr="00320F39">
        <w:rPr>
          <w:kern w:val="2"/>
        </w:rPr>
        <w:t xml:space="preserve">Να είναι ελεύθερο χημικών και ερεθιστικών ουσιών όπως </w:t>
      </w:r>
      <w:r w:rsidR="00E56B90" w:rsidRPr="00320F39">
        <w:rPr>
          <w:kern w:val="2"/>
        </w:rPr>
        <w:t>λατέξ</w:t>
      </w:r>
      <w:r w:rsidRPr="00320F39">
        <w:rPr>
          <w:kern w:val="2"/>
        </w:rPr>
        <w:t>, φθαλικών ενώσεων κ.α.</w:t>
      </w:r>
    </w:p>
    <w:p w14:paraId="3A01C774" w14:textId="77777777" w:rsidR="00B42D95" w:rsidRPr="00320F39" w:rsidRDefault="00B42D95" w:rsidP="00B42D95">
      <w:pPr>
        <w:numPr>
          <w:ilvl w:val="0"/>
          <w:numId w:val="12"/>
        </w:numPr>
        <w:ind w:left="284" w:hanging="284"/>
        <w:contextualSpacing/>
        <w:rPr>
          <w:kern w:val="2"/>
        </w:rPr>
      </w:pPr>
      <w:r w:rsidRPr="00320F39">
        <w:rPr>
          <w:kern w:val="2"/>
        </w:rPr>
        <w:t>Να διατηρεί την στειρότητα των υλικών μετά την αποστείρωση για τουλάχιστο</w:t>
      </w:r>
      <w:r w:rsidR="000615A2">
        <w:rPr>
          <w:kern w:val="2"/>
        </w:rPr>
        <w:t>ν για 12 μήνες.</w:t>
      </w:r>
    </w:p>
    <w:p w14:paraId="714D7897" w14:textId="77777777" w:rsidR="00B42D95" w:rsidRPr="00320F39" w:rsidRDefault="00B42D95" w:rsidP="00B42D95">
      <w:pPr>
        <w:numPr>
          <w:ilvl w:val="0"/>
          <w:numId w:val="12"/>
        </w:numPr>
        <w:ind w:left="284" w:hanging="284"/>
        <w:contextualSpacing/>
        <w:rPr>
          <w:kern w:val="2"/>
        </w:rPr>
      </w:pPr>
      <w:r w:rsidRPr="00320F39">
        <w:rPr>
          <w:kern w:val="2"/>
        </w:rPr>
        <w:t>Να είναι κατασκευασμένο σύμφωνα με τα Ευρωπαϊκά πρότυπα ΕΝ 868-2 και ΕΝ 11607-1.</w:t>
      </w:r>
    </w:p>
    <w:p w14:paraId="441835B0" w14:textId="77777777" w:rsidR="00B42D95" w:rsidRPr="00320F39" w:rsidRDefault="00B42D95" w:rsidP="00B42D95">
      <w:pPr>
        <w:numPr>
          <w:ilvl w:val="0"/>
          <w:numId w:val="12"/>
        </w:numPr>
        <w:ind w:left="284" w:hanging="284"/>
        <w:contextualSpacing/>
        <w:rPr>
          <w:kern w:val="2"/>
        </w:rPr>
      </w:pPr>
      <w:r w:rsidRPr="00320F39">
        <w:rPr>
          <w:kern w:val="2"/>
        </w:rPr>
        <w:t>Να διατίθεται συσκευασμένο εσωτερικά σε πλαστική σακούλα για προστασία από την σκόνη με έντυπο στοιχείων της παρτίδας για την ιχνηλασιμότητα αυτής, ενώ εξωτερικά σε χαρτοκιβώτιο με δυνατότητα στοίβαξης.</w:t>
      </w:r>
    </w:p>
    <w:p w14:paraId="6FD06C17" w14:textId="77777777" w:rsidR="00B42D95" w:rsidRPr="00320F39" w:rsidRDefault="00B42D95" w:rsidP="00B42D95">
      <w:pPr>
        <w:numPr>
          <w:ilvl w:val="0"/>
          <w:numId w:val="12"/>
        </w:numPr>
        <w:ind w:left="284" w:hanging="284"/>
        <w:contextualSpacing/>
        <w:rPr>
          <w:kern w:val="2"/>
        </w:rPr>
      </w:pPr>
      <w:r w:rsidRPr="00320F39">
        <w:rPr>
          <w:kern w:val="2"/>
        </w:rPr>
        <w:t>Να κατατεθούν για την αξιολόγηση του είδους, επί ποινή απόρριψης σε μη προσκόμιση τους τα εξής δικαιολογητικά στα Αγγλικά με την πιστή τους μετάφραση στα Ελληνικά :  το φύλλο τεχνικών χαρακτηριστικών (Technical Data Sheet) του κατασκευαστή του χαρτιού με σαφή αναφορά στα πρότυπα ελέγχου ΕΝ ή ISO και στον κωδικό εργοστασίου του προσφερόμενου υλικού προς απόδειξη, αντίγραφο του CE του προσφερόμενου προϊόντος σύμφωνα με τον ισχύοντα κανονισμό MDR 2017/745, αντίγραφο της καταχώρησης στο μητρώο ιατροτεχνολογικών του Ε.Ο.Φ, οδηγίες χρήσης και το εν ισχύ πιστοποιητικό δια</w:t>
      </w:r>
      <w:r>
        <w:rPr>
          <w:kern w:val="2"/>
        </w:rPr>
        <w:t>χείρισης</w:t>
      </w:r>
      <w:r w:rsidRPr="00320F39">
        <w:rPr>
          <w:kern w:val="2"/>
        </w:rPr>
        <w:t xml:space="preserve"> της ποιότητας  του κατασκευαστή </w:t>
      </w:r>
      <w:r>
        <w:rPr>
          <w:kern w:val="2"/>
        </w:rPr>
        <w:t xml:space="preserve">και του διανομέα </w:t>
      </w:r>
      <w:r w:rsidRPr="00320F39">
        <w:rPr>
          <w:kern w:val="2"/>
        </w:rPr>
        <w:t xml:space="preserve">κατά ISO 13485 και </w:t>
      </w:r>
      <w:r w:rsidRPr="00320F39">
        <w:rPr>
          <w:kern w:val="2"/>
          <w:lang w:val="en-US"/>
        </w:rPr>
        <w:t>ISO</w:t>
      </w:r>
      <w:r w:rsidRPr="00320F39">
        <w:rPr>
          <w:kern w:val="2"/>
        </w:rPr>
        <w:t xml:space="preserve"> 14001.</w:t>
      </w:r>
    </w:p>
    <w:bookmarkEnd w:id="2"/>
    <w:p w14:paraId="29CF8F50" w14:textId="77777777" w:rsidR="00B42D95" w:rsidRPr="00320F39" w:rsidRDefault="00B42D95" w:rsidP="00B42D95">
      <w:pPr>
        <w:pStyle w:val="a4"/>
        <w:ind w:right="1268"/>
        <w:rPr>
          <w:b/>
          <w:bCs/>
          <w:color w:val="FF0000"/>
        </w:rPr>
      </w:pPr>
      <w:r w:rsidRPr="00320F39">
        <w:rPr>
          <w:b/>
          <w:bCs/>
          <w:color w:val="FF0000"/>
        </w:rPr>
        <w:t xml:space="preserve"> </w:t>
      </w:r>
    </w:p>
    <w:p w14:paraId="1AB9CBB4" w14:textId="77777777" w:rsidR="00B42D95" w:rsidRDefault="00B42D95" w:rsidP="00B42D95">
      <w:pPr>
        <w:pStyle w:val="a4"/>
        <w:ind w:right="1268"/>
        <w:rPr>
          <w:b/>
          <w:bCs/>
          <w:color w:val="FF0000"/>
        </w:rPr>
      </w:pPr>
    </w:p>
    <w:p w14:paraId="64C8717C" w14:textId="77777777" w:rsidR="00B42D95" w:rsidRPr="00616E30" w:rsidRDefault="00B42D95" w:rsidP="00B42D95">
      <w:pPr>
        <w:shd w:val="clear" w:color="auto" w:fill="FFFFFF"/>
        <w:rPr>
          <w:rFonts w:eastAsia="Times New Roman" w:cstheme="minorHAnsi"/>
          <w:b/>
          <w:bCs/>
          <w:color w:val="FF0000"/>
          <w:sz w:val="28"/>
          <w:szCs w:val="28"/>
          <w:u w:val="single"/>
        </w:rPr>
      </w:pPr>
      <w:r w:rsidRPr="00616E30">
        <w:rPr>
          <w:rFonts w:eastAsia="Times New Roman" w:cstheme="minorHAnsi"/>
          <w:b/>
          <w:bCs/>
          <w:color w:val="FF0000"/>
          <w:sz w:val="28"/>
          <w:szCs w:val="28"/>
          <w:u w:val="single"/>
        </w:rPr>
        <w:t>ΧΑΡΤΙ ΕΠΙΣΤΡΩΣΗΣ ΔΙΣΚΩΝ TRAY LINER ΔΙΑΣΤΑΣΕΩΝ 30x60</w:t>
      </w:r>
      <w:r w:rsidRPr="00616E30">
        <w:rPr>
          <w:rFonts w:eastAsia="Times New Roman" w:cstheme="minorHAnsi"/>
          <w:b/>
          <w:bCs/>
          <w:color w:val="FF0000"/>
          <w:sz w:val="28"/>
          <w:szCs w:val="28"/>
          <w:u w:val="single"/>
          <w:lang w:val="en-US"/>
        </w:rPr>
        <w:t>cm</w:t>
      </w:r>
      <w:r w:rsidRPr="00616E30">
        <w:rPr>
          <w:rFonts w:eastAsia="Times New Roman" w:cstheme="minorHAnsi"/>
          <w:b/>
          <w:bCs/>
          <w:color w:val="FF0000"/>
          <w:sz w:val="28"/>
          <w:szCs w:val="28"/>
          <w:u w:val="single"/>
        </w:rPr>
        <w:t xml:space="preserve"> </w:t>
      </w:r>
    </w:p>
    <w:p w14:paraId="78B68B9E" w14:textId="77777777" w:rsidR="00B42D95" w:rsidRPr="00680B89" w:rsidRDefault="00B42D95" w:rsidP="00B42D95">
      <w:pPr>
        <w:pStyle w:val="a3"/>
        <w:numPr>
          <w:ilvl w:val="0"/>
          <w:numId w:val="14"/>
        </w:numPr>
        <w:shd w:val="clear" w:color="auto" w:fill="FFFFFF"/>
        <w:spacing w:after="0" w:line="240" w:lineRule="auto"/>
        <w:ind w:left="284" w:hanging="284"/>
        <w:contextualSpacing w:val="0"/>
        <w:rPr>
          <w:rFonts w:eastAsia="Times New Roman" w:cstheme="minorHAnsi"/>
          <w:color w:val="222222"/>
        </w:rPr>
      </w:pPr>
      <w:r w:rsidRPr="00680B89">
        <w:rPr>
          <w:rFonts w:eastAsia="Times New Roman" w:cstheme="minorHAnsi"/>
          <w:color w:val="222222"/>
        </w:rPr>
        <w:t>Επίστρωμα δίσκων (</w:t>
      </w:r>
      <w:r w:rsidRPr="00680B89">
        <w:rPr>
          <w:rFonts w:eastAsia="Times New Roman" w:cstheme="minorHAnsi"/>
          <w:color w:val="222222"/>
          <w:lang w:val="en-US"/>
        </w:rPr>
        <w:t>tray</w:t>
      </w:r>
      <w:r w:rsidRPr="00680B89">
        <w:rPr>
          <w:rFonts w:eastAsia="Times New Roman" w:cstheme="minorHAnsi"/>
          <w:color w:val="222222"/>
        </w:rPr>
        <w:t>-</w:t>
      </w:r>
      <w:r w:rsidRPr="00680B89">
        <w:rPr>
          <w:rFonts w:eastAsia="Times New Roman" w:cstheme="minorHAnsi"/>
          <w:color w:val="222222"/>
          <w:lang w:val="en-US"/>
        </w:rPr>
        <w:t>liner</w:t>
      </w:r>
      <w:r w:rsidRPr="00680B89">
        <w:rPr>
          <w:rFonts w:eastAsia="Times New Roman" w:cstheme="minorHAnsi"/>
          <w:color w:val="222222"/>
        </w:rPr>
        <w:t>)για τοποθέτηση στην βάση του δίσκου των χειρουργικών εργαλείων.</w:t>
      </w:r>
    </w:p>
    <w:p w14:paraId="0E1729FB" w14:textId="77777777" w:rsidR="00B42D95" w:rsidRPr="00680B89" w:rsidRDefault="00B42D95" w:rsidP="00B42D95">
      <w:pPr>
        <w:pStyle w:val="a3"/>
        <w:numPr>
          <w:ilvl w:val="0"/>
          <w:numId w:val="14"/>
        </w:numPr>
        <w:shd w:val="clear" w:color="auto" w:fill="FFFFFF"/>
        <w:spacing w:after="0" w:line="240" w:lineRule="auto"/>
        <w:ind w:left="284" w:hanging="284"/>
        <w:contextualSpacing w:val="0"/>
        <w:rPr>
          <w:rFonts w:eastAsia="Times New Roman" w:cstheme="minorHAnsi"/>
          <w:color w:val="222222"/>
        </w:rPr>
      </w:pPr>
      <w:r w:rsidRPr="00680B89">
        <w:rPr>
          <w:rFonts w:eastAsia="Times New Roman" w:cstheme="minorHAnsi"/>
          <w:color w:val="222222"/>
        </w:rPr>
        <w:t>Να είναι κατασκευασμένο από χαρτί non woven</w:t>
      </w:r>
      <w:r>
        <w:rPr>
          <w:rFonts w:eastAsia="Times New Roman" w:cstheme="minorHAnsi"/>
          <w:color w:val="222222"/>
        </w:rPr>
        <w:t xml:space="preserve"> (όχι </w:t>
      </w:r>
      <w:r>
        <w:rPr>
          <w:rFonts w:eastAsia="Times New Roman" w:cstheme="minorHAnsi"/>
          <w:color w:val="222222"/>
          <w:lang w:val="en-US"/>
        </w:rPr>
        <w:t>crepe</w:t>
      </w:r>
      <w:r w:rsidRPr="00753680">
        <w:rPr>
          <w:rFonts w:eastAsia="Times New Roman" w:cstheme="minorHAnsi"/>
          <w:color w:val="222222"/>
        </w:rPr>
        <w:t>)</w:t>
      </w:r>
      <w:r w:rsidRPr="00680B89">
        <w:rPr>
          <w:rFonts w:eastAsia="Times New Roman" w:cstheme="minorHAnsi"/>
          <w:color w:val="222222"/>
        </w:rPr>
        <w:t>, αποτελούμενο από μίγμα πολυεστερικών και κυτταρινούχων ινών, υψηλού βάρους, άνω των 70gr/</w:t>
      </w:r>
      <w:r w:rsidRPr="00680B89">
        <w:rPr>
          <w:rFonts w:eastAsia="Times New Roman" w:cstheme="minorHAnsi"/>
          <w:color w:val="222222"/>
          <w:lang w:val="en-US"/>
        </w:rPr>
        <w:t>m</w:t>
      </w:r>
      <w:r w:rsidRPr="00680B89">
        <w:rPr>
          <w:rFonts w:eastAsia="Times New Roman" w:cstheme="minorHAnsi"/>
          <w:b/>
          <w:bCs/>
          <w:color w:val="222222"/>
          <w:vertAlign w:val="superscript"/>
        </w:rPr>
        <w:t>2</w:t>
      </w:r>
      <w:r w:rsidRPr="00680B89">
        <w:rPr>
          <w:rFonts w:eastAsia="Times New Roman" w:cstheme="minorHAnsi"/>
          <w:color w:val="222222"/>
        </w:rPr>
        <w:t xml:space="preserve"> για ισχυρή αντοχή στο σκίσιμο σε υγρή και στεγνή κατάσταση.</w:t>
      </w:r>
    </w:p>
    <w:p w14:paraId="29B24625" w14:textId="77777777" w:rsidR="00B42D95" w:rsidRPr="00680B89" w:rsidRDefault="00B42D95" w:rsidP="00B42D95">
      <w:pPr>
        <w:pStyle w:val="a3"/>
        <w:numPr>
          <w:ilvl w:val="0"/>
          <w:numId w:val="14"/>
        </w:numPr>
        <w:shd w:val="clear" w:color="auto" w:fill="FFFFFF"/>
        <w:spacing w:after="0" w:line="240" w:lineRule="auto"/>
        <w:ind w:left="284" w:hanging="284"/>
        <w:contextualSpacing w:val="0"/>
        <w:rPr>
          <w:rFonts w:eastAsia="Times New Roman" w:cstheme="minorHAnsi"/>
          <w:color w:val="222222"/>
        </w:rPr>
      </w:pPr>
      <w:r w:rsidRPr="00680B89">
        <w:rPr>
          <w:rFonts w:eastAsia="Times New Roman" w:cstheme="minorHAnsi"/>
          <w:color w:val="222222"/>
        </w:rPr>
        <w:t>Να έχει ταχεία και υψηλή ικανότητα απορρόφησης της υγρασίας (≥400% του βάρους του), για τη μείωση της υγρασίας στους δίσκους.</w:t>
      </w:r>
    </w:p>
    <w:p w14:paraId="3739C99E" w14:textId="77777777" w:rsidR="00B42D95" w:rsidRPr="00680B89" w:rsidRDefault="00B42D95" w:rsidP="00B42D95">
      <w:pPr>
        <w:pStyle w:val="a3"/>
        <w:numPr>
          <w:ilvl w:val="0"/>
          <w:numId w:val="14"/>
        </w:numPr>
        <w:shd w:val="clear" w:color="auto" w:fill="FFFFFF"/>
        <w:spacing w:after="0" w:line="240" w:lineRule="auto"/>
        <w:ind w:left="284" w:hanging="284"/>
        <w:contextualSpacing w:val="0"/>
        <w:rPr>
          <w:rFonts w:eastAsia="Times New Roman" w:cstheme="minorHAnsi"/>
          <w:color w:val="222222"/>
        </w:rPr>
      </w:pPr>
      <w:r w:rsidRPr="00680B89">
        <w:rPr>
          <w:rFonts w:eastAsia="Times New Roman" w:cstheme="minorHAnsi"/>
          <w:color w:val="222222"/>
        </w:rPr>
        <w:t xml:space="preserve">Να είναι μαλακό για να εφαρμόζει στο εσωτερικό του δίσκου χωρίς να κόβει τα χέρια. </w:t>
      </w:r>
    </w:p>
    <w:p w14:paraId="3EF87383" w14:textId="77777777" w:rsidR="00B42D95" w:rsidRDefault="00B42D95" w:rsidP="00B42D95">
      <w:pPr>
        <w:pStyle w:val="a3"/>
        <w:numPr>
          <w:ilvl w:val="0"/>
          <w:numId w:val="14"/>
        </w:numPr>
        <w:shd w:val="clear" w:color="auto" w:fill="FFFFFF"/>
        <w:spacing w:after="0" w:line="240" w:lineRule="auto"/>
        <w:ind w:left="284" w:hanging="284"/>
        <w:contextualSpacing w:val="0"/>
        <w:rPr>
          <w:rFonts w:eastAsia="Times New Roman" w:cstheme="minorHAnsi"/>
          <w:color w:val="222222"/>
        </w:rPr>
      </w:pPr>
      <w:r w:rsidRPr="00680B89">
        <w:rPr>
          <w:rFonts w:eastAsia="Times New Roman" w:cstheme="minorHAnsi"/>
          <w:color w:val="222222"/>
        </w:rPr>
        <w:t>Να είναι αντιστατικό, ε</w:t>
      </w:r>
      <w:r w:rsidRPr="00680B89">
        <w:rPr>
          <w:rFonts w:eastAsia="Times New Roman" w:cstheme="minorHAnsi"/>
          <w:color w:val="000000"/>
        </w:rPr>
        <w:t>λεύθερο λάτεξ και φθαλικών ενώσεων (DEHP)</w:t>
      </w:r>
      <w:r w:rsidRPr="00680B89">
        <w:rPr>
          <w:rFonts w:eastAsia="Times New Roman" w:cstheme="minorHAnsi"/>
          <w:color w:val="222222"/>
        </w:rPr>
        <w:t> . </w:t>
      </w:r>
    </w:p>
    <w:p w14:paraId="5C743C82" w14:textId="77777777" w:rsidR="00B42D95" w:rsidRPr="00680B89" w:rsidRDefault="00B42D95" w:rsidP="00B42D95">
      <w:pPr>
        <w:pStyle w:val="a3"/>
        <w:widowControl w:val="0"/>
        <w:numPr>
          <w:ilvl w:val="0"/>
          <w:numId w:val="14"/>
        </w:numPr>
        <w:autoSpaceDE w:val="0"/>
        <w:autoSpaceDN w:val="0"/>
        <w:spacing w:after="0" w:line="240" w:lineRule="auto"/>
        <w:ind w:left="284" w:hanging="284"/>
        <w:contextualSpacing w:val="0"/>
        <w:rPr>
          <w:rFonts w:eastAsia="Times New Roman" w:cstheme="minorHAnsi"/>
          <w:color w:val="222222"/>
        </w:rPr>
      </w:pPr>
      <w:r w:rsidRPr="00680B89">
        <w:rPr>
          <w:rFonts w:eastAsia="Times New Roman" w:cstheme="minorHAnsi"/>
          <w:color w:val="222222"/>
        </w:rPr>
        <w:t xml:space="preserve">Να διατίθεται </w:t>
      </w:r>
      <w:r>
        <w:rPr>
          <w:rFonts w:eastAsia="Times New Roman" w:cstheme="minorHAnsi"/>
          <w:color w:val="222222"/>
        </w:rPr>
        <w:t>σε διάσταση 30Χ60</w:t>
      </w:r>
      <w:r>
        <w:rPr>
          <w:rFonts w:eastAsia="Times New Roman" w:cstheme="minorHAnsi"/>
          <w:color w:val="222222"/>
          <w:lang w:val="en-US"/>
        </w:rPr>
        <w:t>cm</w:t>
      </w:r>
      <w:r>
        <w:rPr>
          <w:rFonts w:eastAsia="Times New Roman" w:cstheme="minorHAnsi"/>
          <w:color w:val="222222"/>
        </w:rPr>
        <w:t xml:space="preserve">, να είναι </w:t>
      </w:r>
      <w:r w:rsidRPr="00680B89">
        <w:rPr>
          <w:rFonts w:eastAsia="Times New Roman" w:cstheme="minorHAnsi"/>
          <w:color w:val="222222"/>
        </w:rPr>
        <w:t>συσκευασμένο εσωτερικά σε πλαστική σακούλα για προστασία από την σκόνη με έντυπο στοιχείων της παρτίδας για την ιχνηλασιμότητα αυτής, ενώ εξωτερικά σε χαρτοκιβώτιο με δυνατότητα στοίβαξης.</w:t>
      </w:r>
    </w:p>
    <w:p w14:paraId="724231D9" w14:textId="77777777" w:rsidR="00B42D95" w:rsidRPr="00680B89" w:rsidRDefault="00B42D95" w:rsidP="00B42D95">
      <w:pPr>
        <w:pStyle w:val="a3"/>
        <w:numPr>
          <w:ilvl w:val="0"/>
          <w:numId w:val="14"/>
        </w:numPr>
        <w:shd w:val="clear" w:color="auto" w:fill="FFFFFF"/>
        <w:spacing w:after="0" w:line="240" w:lineRule="auto"/>
        <w:ind w:left="284" w:hanging="284"/>
        <w:contextualSpacing w:val="0"/>
        <w:rPr>
          <w:rFonts w:eastAsia="Times New Roman" w:cstheme="minorHAnsi"/>
          <w:color w:val="222222"/>
        </w:rPr>
      </w:pPr>
      <w:r w:rsidRPr="00680B89">
        <w:rPr>
          <w:rFonts w:eastAsia="Times New Roman" w:cstheme="minorHAnsi"/>
          <w:color w:val="222222"/>
        </w:rPr>
        <w:t>Να κατατεθούν για την αξιολόγηση του είδους, επί ποινή απόρριψης σε μη προσκόμιση τους, τα εξής δικαιολογητικά: το ξενόγλωσσο (Αγγλικό)φυλλάδιο με τη μετάφρασή του στα Ελληνικά, το Φύλλο Τεχνικών Χαρακτηριστικών (Technical Data Sheet) του κατασκευαστή με σαφή αναφορά στα πρότυπα ελέγχου (</w:t>
      </w:r>
      <w:r w:rsidRPr="00680B89">
        <w:rPr>
          <w:rFonts w:eastAsia="Times New Roman" w:cstheme="minorHAnsi"/>
          <w:color w:val="222222"/>
          <w:lang w:val="en-US"/>
        </w:rPr>
        <w:t>EN</w:t>
      </w:r>
      <w:r w:rsidRPr="00680B89">
        <w:rPr>
          <w:rFonts w:eastAsia="Times New Roman" w:cstheme="minorHAnsi"/>
          <w:color w:val="222222"/>
        </w:rPr>
        <w:t>, </w:t>
      </w:r>
      <w:r w:rsidRPr="00680B89">
        <w:rPr>
          <w:rFonts w:eastAsia="Times New Roman" w:cstheme="minorHAnsi"/>
          <w:color w:val="222222"/>
          <w:lang w:val="en-US"/>
        </w:rPr>
        <w:t>ISO</w:t>
      </w:r>
      <w:r w:rsidRPr="00680B89">
        <w:rPr>
          <w:rFonts w:eastAsia="Times New Roman" w:cstheme="minorHAnsi"/>
          <w:color w:val="222222"/>
        </w:rPr>
        <w:t xml:space="preserve">) και τα πιστοποιητικά διαχείρισης της ποιότητας του παραγωγού και του διανομέα κατά ISO 9001 και </w:t>
      </w:r>
      <w:r w:rsidRPr="00680B89">
        <w:rPr>
          <w:rFonts w:eastAsia="Times New Roman" w:cstheme="minorHAnsi"/>
          <w:color w:val="222222"/>
          <w:lang w:val="en-US"/>
        </w:rPr>
        <w:t>ISO</w:t>
      </w:r>
      <w:r w:rsidRPr="00680B89">
        <w:rPr>
          <w:rFonts w:eastAsia="Times New Roman" w:cstheme="minorHAnsi"/>
          <w:color w:val="222222"/>
        </w:rPr>
        <w:t xml:space="preserve"> 14001. </w:t>
      </w:r>
    </w:p>
    <w:p w14:paraId="707F3DE0" w14:textId="77777777" w:rsidR="00B42D95" w:rsidRDefault="00B42D95" w:rsidP="00B42D95">
      <w:pPr>
        <w:pStyle w:val="a4"/>
        <w:ind w:right="1268"/>
        <w:rPr>
          <w:b/>
          <w:bCs/>
          <w:color w:val="FF0000"/>
        </w:rPr>
      </w:pPr>
    </w:p>
    <w:p w14:paraId="5C75B7E1" w14:textId="77777777" w:rsidR="001E0FA3" w:rsidRPr="005208DE" w:rsidRDefault="001E0FA3" w:rsidP="00B42D95">
      <w:pPr>
        <w:pStyle w:val="a4"/>
        <w:ind w:right="1268"/>
        <w:rPr>
          <w:b/>
          <w:bCs/>
          <w:color w:val="FF0000"/>
        </w:rPr>
      </w:pPr>
    </w:p>
    <w:p w14:paraId="2B1C162B" w14:textId="77777777" w:rsidR="001E0FA3" w:rsidRPr="00320F39" w:rsidRDefault="001E0FA3" w:rsidP="00B42D95">
      <w:pPr>
        <w:pStyle w:val="a4"/>
        <w:ind w:right="1268"/>
        <w:rPr>
          <w:b/>
          <w:bCs/>
          <w:color w:val="FF0000"/>
        </w:rPr>
      </w:pPr>
    </w:p>
    <w:p w14:paraId="6F8B4AE2" w14:textId="77777777" w:rsidR="00B42D95" w:rsidRPr="00616E30" w:rsidRDefault="00B42D95" w:rsidP="00B42D95">
      <w:pPr>
        <w:pStyle w:val="a4"/>
        <w:ind w:right="1268"/>
        <w:rPr>
          <w:b/>
          <w:bCs/>
          <w:color w:val="FF0000"/>
          <w:sz w:val="28"/>
          <w:szCs w:val="28"/>
          <w:u w:val="single"/>
        </w:rPr>
      </w:pPr>
      <w:r w:rsidRPr="00616E30">
        <w:rPr>
          <w:b/>
          <w:bCs/>
          <w:color w:val="FF0000"/>
          <w:sz w:val="28"/>
          <w:szCs w:val="28"/>
          <w:u w:val="single"/>
        </w:rPr>
        <w:t xml:space="preserve">ΦΙΛΤΡΑ ΜΙΑΣ ΧΡΗΣΕΩΣ ΓΙΑ ΜΕΤΑΛΛΙΚΑ ΚΟΥΤΙΑ (Containers) ΤΥΠΟΥ NON WOVEN ΣΤΡΟΓΓΥΛΑ ME ΔΙΑΜΕΤΡΟ 19 ΕΚ. </w:t>
      </w:r>
    </w:p>
    <w:p w14:paraId="4DC4A315" w14:textId="77777777" w:rsidR="00B42D95" w:rsidRDefault="00B42D95" w:rsidP="00B42D95">
      <w:pPr>
        <w:pStyle w:val="a4"/>
        <w:numPr>
          <w:ilvl w:val="0"/>
          <w:numId w:val="15"/>
        </w:numPr>
        <w:ind w:left="284" w:right="1268" w:hanging="284"/>
      </w:pPr>
      <w:r w:rsidRPr="00F90ABA">
        <w:t xml:space="preserve">Να είναι μιας χρήσεως με χημικό δείκτη στο πάνω μέρος τους. Ο χημικός δείκτης να μην είναι τοξικός και να εναρμονίζεται με τα EN 867 – 2 και ISO 11140-1 . </w:t>
      </w:r>
    </w:p>
    <w:p w14:paraId="0BB13486" w14:textId="77777777" w:rsidR="00B42D95" w:rsidRDefault="00B42D95" w:rsidP="00B42D95">
      <w:pPr>
        <w:pStyle w:val="a4"/>
        <w:numPr>
          <w:ilvl w:val="0"/>
          <w:numId w:val="15"/>
        </w:numPr>
        <w:ind w:left="284" w:right="1268" w:hanging="284"/>
      </w:pPr>
      <w:r w:rsidRPr="00F90ABA">
        <w:t xml:space="preserve">Να είναι κατασκευασμένα από non woven υλικό βάρους 70gr/m2 ± 5% , υδρόφοβο, ανθεκτικό σε υγρή και στεγνή κατάσταση. </w:t>
      </w:r>
    </w:p>
    <w:p w14:paraId="2838AEA1" w14:textId="77777777" w:rsidR="00B42D95" w:rsidRDefault="00B42D95" w:rsidP="00B42D95">
      <w:pPr>
        <w:pStyle w:val="a4"/>
        <w:numPr>
          <w:ilvl w:val="0"/>
          <w:numId w:val="15"/>
        </w:numPr>
        <w:ind w:left="284" w:right="1268" w:hanging="284"/>
      </w:pPr>
      <w:r w:rsidRPr="00F90ABA">
        <w:t>Να μην περιέχουν φυσικό λάτεξ.</w:t>
      </w:r>
    </w:p>
    <w:p w14:paraId="219027F0" w14:textId="77777777" w:rsidR="00B42D95" w:rsidRDefault="00B42D95" w:rsidP="00B42D95">
      <w:pPr>
        <w:pStyle w:val="a4"/>
        <w:numPr>
          <w:ilvl w:val="0"/>
          <w:numId w:val="15"/>
        </w:numPr>
        <w:ind w:left="284" w:right="1268" w:hanging="284"/>
      </w:pPr>
      <w:r w:rsidRPr="00F90ABA">
        <w:t>Να αναγράφεται η ημερομηνία παραγωγής και λήξης, ο αριθμός παρτίδας και οι συνθήκες αποθήκευσης σε κάθε συσκευασία.</w:t>
      </w:r>
    </w:p>
    <w:p w14:paraId="3258E6AC" w14:textId="77777777" w:rsidR="00B42D95" w:rsidRDefault="00B42D95" w:rsidP="00B42D95">
      <w:pPr>
        <w:pStyle w:val="a4"/>
        <w:numPr>
          <w:ilvl w:val="0"/>
          <w:numId w:val="15"/>
        </w:numPr>
        <w:ind w:left="284" w:right="1268" w:hanging="284"/>
      </w:pPr>
      <w:r w:rsidRPr="00F90ABA">
        <w:t xml:space="preserve">Συσκευασία έως 500 τεμάχια ανά πακέτο. </w:t>
      </w:r>
    </w:p>
    <w:p w14:paraId="17962F13" w14:textId="77777777" w:rsidR="00B42D95" w:rsidRDefault="00B42D95" w:rsidP="00B42D95">
      <w:pPr>
        <w:pStyle w:val="a4"/>
        <w:numPr>
          <w:ilvl w:val="0"/>
          <w:numId w:val="15"/>
        </w:numPr>
        <w:ind w:left="284" w:right="1268" w:hanging="284"/>
      </w:pPr>
      <w:r w:rsidRPr="00F90ABA">
        <w:t xml:space="preserve">Να </w:t>
      </w:r>
      <w:r>
        <w:t>φέρουν σήμανση</w:t>
      </w:r>
      <w:r w:rsidRPr="00F90ABA">
        <w:t xml:space="preserve"> CE.  </w:t>
      </w:r>
    </w:p>
    <w:p w14:paraId="7798B687" w14:textId="77777777" w:rsidR="00B42D95" w:rsidRPr="00202335" w:rsidRDefault="00B42D95" w:rsidP="00B42D95">
      <w:pPr>
        <w:pStyle w:val="a4"/>
        <w:numPr>
          <w:ilvl w:val="0"/>
          <w:numId w:val="15"/>
        </w:numPr>
        <w:ind w:left="284" w:right="1268" w:hanging="284"/>
      </w:pPr>
      <w:r w:rsidRPr="00F90ABA">
        <w:t>Να κατατεθούν για την αξιολόγηση του είδους, επί ποινή απόρριψης σε μη προσκόμιση τους, τα εξής δικαιολογητικά: το ξενόγλωσσο</w:t>
      </w:r>
      <w:r>
        <w:t xml:space="preserve"> (Αγγλικό)</w:t>
      </w:r>
      <w:r w:rsidRPr="00F90ABA">
        <w:t xml:space="preserve"> τεχνικό φυλλάδιο με πιστή μετάφραση στα Ελληνικά, αντίγραφο της </w:t>
      </w:r>
      <w:r>
        <w:t xml:space="preserve">σήμανσης </w:t>
      </w:r>
      <w:r>
        <w:rPr>
          <w:lang w:val="en-US"/>
        </w:rPr>
        <w:t>CE</w:t>
      </w:r>
      <w:r w:rsidRPr="00F90ABA">
        <w:t xml:space="preserve"> </w:t>
      </w:r>
      <w:r>
        <w:t xml:space="preserve">σύμφωνα με τον ισχύοντα κανονισμό </w:t>
      </w:r>
      <w:r>
        <w:rPr>
          <w:lang w:val="en-US"/>
        </w:rPr>
        <w:t>MDR</w:t>
      </w:r>
      <w:r w:rsidRPr="00F90ABA">
        <w:t xml:space="preserve"> 745/2017, </w:t>
      </w:r>
      <w:r>
        <w:t xml:space="preserve">αντίγραφο της </w:t>
      </w:r>
      <w:r w:rsidRPr="00F90ABA">
        <w:t>καταχώρησης στο μητρώο ιατροτεχνολογικών προϊόντων του Ε.Ο.Φ του προσφερόμενου προϊόντος  και το</w:t>
      </w:r>
      <w:r>
        <w:t xml:space="preserve"> πιστοποιητικό διαχείρισης της ποιότητας κατά </w:t>
      </w:r>
      <w:r w:rsidRPr="00F90ABA">
        <w:t>ISO 13485:2016 του κατασκευαστή και του προμηθευτή.</w:t>
      </w:r>
    </w:p>
    <w:p w14:paraId="389F55F3" w14:textId="77777777" w:rsidR="00B42D95" w:rsidRPr="007406E1" w:rsidRDefault="00B42D95" w:rsidP="00B42D95">
      <w:pPr>
        <w:pStyle w:val="a4"/>
        <w:ind w:right="1268"/>
        <w:rPr>
          <w:b/>
          <w:bCs/>
          <w:color w:val="FF0000"/>
        </w:rPr>
      </w:pPr>
    </w:p>
    <w:p w14:paraId="53B11D53" w14:textId="77777777" w:rsidR="00B42D95" w:rsidRDefault="00B42D95" w:rsidP="00B42D95">
      <w:pPr>
        <w:pStyle w:val="a4"/>
        <w:ind w:right="1268"/>
        <w:rPr>
          <w:b/>
          <w:bCs/>
          <w:color w:val="FF0000"/>
          <w:sz w:val="28"/>
          <w:szCs w:val="28"/>
          <w:u w:val="single"/>
        </w:rPr>
      </w:pPr>
      <w:r w:rsidRPr="00A81531">
        <w:rPr>
          <w:b/>
          <w:bCs/>
          <w:color w:val="FF0000"/>
          <w:sz w:val="28"/>
          <w:szCs w:val="28"/>
          <w:u w:val="single"/>
        </w:rPr>
        <w:t>ΕΤΙΚΕΤΕΣ ΚΥΤΙΩΝ ΑΠΟΣΤΕΙΡΩΣΗΣ ΕΡΓΑΛΕΙΩΝ (</w:t>
      </w:r>
      <w:r w:rsidRPr="00A81531">
        <w:rPr>
          <w:b/>
          <w:bCs/>
          <w:color w:val="FF0000"/>
          <w:sz w:val="28"/>
          <w:szCs w:val="28"/>
          <w:u w:val="single"/>
          <w:lang w:val="en-US"/>
        </w:rPr>
        <w:t>CONTAINERS</w:t>
      </w:r>
      <w:r w:rsidRPr="00A81531">
        <w:rPr>
          <w:b/>
          <w:bCs/>
          <w:color w:val="FF0000"/>
          <w:sz w:val="28"/>
          <w:szCs w:val="28"/>
          <w:u w:val="single"/>
        </w:rPr>
        <w:t>).</w:t>
      </w:r>
    </w:p>
    <w:p w14:paraId="4CBECF05" w14:textId="77777777" w:rsidR="001E0FA3" w:rsidRPr="00A81531" w:rsidRDefault="001E0FA3" w:rsidP="00B42D95">
      <w:pPr>
        <w:pStyle w:val="a4"/>
        <w:ind w:right="1268"/>
        <w:rPr>
          <w:b/>
          <w:bCs/>
          <w:color w:val="FF0000"/>
          <w:sz w:val="28"/>
          <w:szCs w:val="28"/>
          <w:u w:val="single"/>
        </w:rPr>
      </w:pPr>
    </w:p>
    <w:p w14:paraId="4F18D2CD" w14:textId="77777777" w:rsidR="00B42D95" w:rsidRDefault="00B42D95" w:rsidP="00B42D95">
      <w:pPr>
        <w:pStyle w:val="a4"/>
        <w:numPr>
          <w:ilvl w:val="0"/>
          <w:numId w:val="16"/>
        </w:numPr>
        <w:ind w:left="284" w:right="1268" w:hanging="284"/>
      </w:pPr>
      <w:r w:rsidRPr="00686380">
        <w:t>Να είναι</w:t>
      </w:r>
      <w:r>
        <w:t xml:space="preserve"> διαστάσεων </w:t>
      </w:r>
      <w:r w:rsidRPr="00686380">
        <w:t xml:space="preserve">39,5 </w:t>
      </w:r>
      <w:r>
        <w:rPr>
          <w:lang w:val="en-US"/>
        </w:rPr>
        <w:t>X</w:t>
      </w:r>
      <w:r w:rsidRPr="00686380">
        <w:t xml:space="preserve"> 68 </w:t>
      </w:r>
      <w:r w:rsidRPr="00686380">
        <w:rPr>
          <w:lang w:val="en-US"/>
        </w:rPr>
        <w:t>mm</w:t>
      </w:r>
      <w:r w:rsidRPr="00686380">
        <w:t xml:space="preserve">  ±0,3</w:t>
      </w:r>
      <w:r w:rsidRPr="00686380">
        <w:rPr>
          <w:lang w:val="en-US"/>
        </w:rPr>
        <w:t>mm</w:t>
      </w:r>
      <w:r>
        <w:t>.</w:t>
      </w:r>
    </w:p>
    <w:p w14:paraId="065BD01A" w14:textId="77777777" w:rsidR="00B42D95" w:rsidRDefault="00B42D95" w:rsidP="00B42D95">
      <w:pPr>
        <w:pStyle w:val="a4"/>
        <w:numPr>
          <w:ilvl w:val="0"/>
          <w:numId w:val="16"/>
        </w:numPr>
        <w:ind w:left="284" w:right="1268" w:hanging="284"/>
      </w:pPr>
      <w:r>
        <w:t>Ν</w:t>
      </w:r>
      <w:r w:rsidRPr="00686380">
        <w:t xml:space="preserve">α </w:t>
      </w:r>
      <w:r>
        <w:t xml:space="preserve">διαθέτουν </w:t>
      </w:r>
      <w:r w:rsidRPr="00686380">
        <w:t>τέσσερις γραμμές για αναγραφή στοιχείων του κυτίου</w:t>
      </w:r>
      <w:r>
        <w:t xml:space="preserve"> </w:t>
      </w:r>
      <w:r w:rsidRPr="00686380">
        <w:t>αποστείρωσης (</w:t>
      </w:r>
      <w:r w:rsidRPr="00686380">
        <w:rPr>
          <w:lang w:val="en-US"/>
        </w:rPr>
        <w:t>containers</w:t>
      </w:r>
      <w:r w:rsidRPr="00686380">
        <w:t>)των εργαλείων.</w:t>
      </w:r>
    </w:p>
    <w:p w14:paraId="0B4B2FD1" w14:textId="77777777" w:rsidR="00B42D95" w:rsidRDefault="00B42D95" w:rsidP="00B42D95">
      <w:pPr>
        <w:pStyle w:val="a4"/>
        <w:numPr>
          <w:ilvl w:val="0"/>
          <w:numId w:val="16"/>
        </w:numPr>
        <w:ind w:left="284" w:right="1268" w:hanging="284"/>
      </w:pPr>
      <w:r>
        <w:t>Να είναι μη α</w:t>
      </w:r>
      <w:r w:rsidRPr="00686380">
        <w:t>υτοκόλλητες, µε βάρος χάρτινης επιφάνειας &gt;2</w:t>
      </w:r>
      <w:r>
        <w:t>2</w:t>
      </w:r>
      <w:r w:rsidRPr="00686380">
        <w:t xml:space="preserve">0 </w:t>
      </w:r>
      <w:r w:rsidRPr="00270CA3">
        <w:rPr>
          <w:lang w:val="en-US"/>
        </w:rPr>
        <w:t>gr</w:t>
      </w:r>
      <w:r w:rsidRPr="00686380">
        <w:t>/</w:t>
      </w:r>
      <w:r w:rsidRPr="00270CA3">
        <w:rPr>
          <w:lang w:val="en-US"/>
        </w:rPr>
        <w:t>m</w:t>
      </w:r>
      <w:r w:rsidRPr="00270CA3">
        <w:rPr>
          <w:b/>
          <w:bCs/>
          <w:vertAlign w:val="superscript"/>
        </w:rPr>
        <w:t xml:space="preserve">2 </w:t>
      </w:r>
      <w:r w:rsidRPr="00686380">
        <w:t xml:space="preserve"> για αντοχή στο σκίσιμο και στο τσάκισμα. </w:t>
      </w:r>
    </w:p>
    <w:p w14:paraId="5E762B82" w14:textId="77777777" w:rsidR="00B42D95" w:rsidRDefault="00B42D95" w:rsidP="00B42D95">
      <w:pPr>
        <w:pStyle w:val="a4"/>
        <w:numPr>
          <w:ilvl w:val="0"/>
          <w:numId w:val="16"/>
        </w:numPr>
        <w:ind w:left="284" w:right="1268" w:hanging="284"/>
      </w:pPr>
      <w:r w:rsidRPr="00686380">
        <w:t xml:space="preserve">Να διαθέτουν μη τοξικό χημικό δείκτη σύμφωνα με το πρότυπο </w:t>
      </w:r>
      <w:r w:rsidRPr="00270CA3">
        <w:rPr>
          <w:lang w:val="en-US"/>
        </w:rPr>
        <w:t>EN</w:t>
      </w:r>
      <w:r w:rsidRPr="00686380">
        <w:t xml:space="preserve"> </w:t>
      </w:r>
      <w:r w:rsidRPr="00270CA3">
        <w:rPr>
          <w:lang w:val="en-US"/>
        </w:rPr>
        <w:t>ISO</w:t>
      </w:r>
      <w:r w:rsidRPr="00686380">
        <w:t xml:space="preserve"> 11140-1</w:t>
      </w:r>
      <w:r>
        <w:t>.</w:t>
      </w:r>
    </w:p>
    <w:p w14:paraId="766FF81C" w14:textId="77777777" w:rsidR="001E0FA3" w:rsidRPr="00DE1B71" w:rsidRDefault="00B42D95" w:rsidP="00B42D95">
      <w:pPr>
        <w:pStyle w:val="a4"/>
        <w:numPr>
          <w:ilvl w:val="0"/>
          <w:numId w:val="16"/>
        </w:numPr>
        <w:ind w:left="284" w:right="1268" w:hanging="284"/>
      </w:pPr>
      <w:r w:rsidRPr="00686380">
        <w:t>Να κατατεθούν για την αξιολόγηση του είδους, επί ποινή απόρριψης σε μη προσκόμιση τους, τα εξής δικαιολογητικά: το Αγγλικό τεχνικό φυλλάδιο του προϊόντος με την μετάφραση του στα Ελληνικά, το φύλλο τεχνικών χαρακτηριστικών (</w:t>
      </w:r>
      <w:r w:rsidRPr="00270CA3">
        <w:rPr>
          <w:lang w:val="en-US"/>
        </w:rPr>
        <w:t>Technical</w:t>
      </w:r>
      <w:r w:rsidRPr="00686380">
        <w:t xml:space="preserve"> </w:t>
      </w:r>
      <w:r w:rsidRPr="00270CA3">
        <w:rPr>
          <w:lang w:val="en-US"/>
        </w:rPr>
        <w:t>data</w:t>
      </w:r>
      <w:r w:rsidRPr="00686380">
        <w:t xml:space="preserve"> </w:t>
      </w:r>
      <w:r w:rsidRPr="00270CA3">
        <w:rPr>
          <w:lang w:val="en-US"/>
        </w:rPr>
        <w:t>sheet</w:t>
      </w:r>
      <w:r w:rsidRPr="00686380">
        <w:t>) του κατασκευαστή και το εν ισχύ πιστοποιητικό δια</w:t>
      </w:r>
      <w:r>
        <w:t>χείρισης τ</w:t>
      </w:r>
      <w:r w:rsidRPr="00686380">
        <w:t xml:space="preserve">ης ποιότητας του κατασκευαστή και του διανομέα κατά </w:t>
      </w:r>
      <w:r w:rsidRPr="00270CA3">
        <w:rPr>
          <w:lang w:val="en-US"/>
        </w:rPr>
        <w:t>ISO</w:t>
      </w:r>
      <w:r w:rsidRPr="00686380">
        <w:t xml:space="preserve"> 13485:2016</w:t>
      </w:r>
      <w:r>
        <w:t>.</w:t>
      </w:r>
    </w:p>
    <w:p w14:paraId="408E3ADD" w14:textId="77777777" w:rsidR="001E0FA3" w:rsidRDefault="001E0FA3" w:rsidP="00B42D95">
      <w:pPr>
        <w:pStyle w:val="a4"/>
        <w:ind w:right="1268"/>
        <w:rPr>
          <w:b/>
          <w:bCs/>
          <w:color w:val="FF0000"/>
        </w:rPr>
      </w:pPr>
    </w:p>
    <w:p w14:paraId="2B751152" w14:textId="77777777" w:rsidR="001E0FA3" w:rsidRPr="008D5E17" w:rsidRDefault="001E0FA3" w:rsidP="00B42D95">
      <w:pPr>
        <w:pStyle w:val="a4"/>
        <w:ind w:right="1268"/>
        <w:rPr>
          <w:b/>
          <w:bCs/>
          <w:color w:val="FF0000"/>
        </w:rPr>
      </w:pPr>
    </w:p>
    <w:p w14:paraId="452632E2" w14:textId="77777777" w:rsidR="00B42D95" w:rsidRPr="00A81531" w:rsidRDefault="00B42D95" w:rsidP="00B42D95">
      <w:pPr>
        <w:rPr>
          <w:b/>
          <w:bCs/>
          <w:color w:val="FF0000"/>
          <w:sz w:val="28"/>
          <w:szCs w:val="28"/>
          <w:u w:val="single"/>
        </w:rPr>
      </w:pPr>
      <w:r w:rsidRPr="00A81531">
        <w:rPr>
          <w:b/>
          <w:bCs/>
          <w:color w:val="FF0000"/>
          <w:sz w:val="28"/>
          <w:szCs w:val="28"/>
          <w:u w:val="single"/>
        </w:rPr>
        <w:t>ΑΣΦΑΛΕΙΕΣ ΓΙΑ ΚΥΤΙΑ ΑΠΟΣΤΕΙΡΩΣΗΣ (</w:t>
      </w:r>
      <w:r w:rsidRPr="00A81531">
        <w:rPr>
          <w:b/>
          <w:bCs/>
          <w:color w:val="FF0000"/>
          <w:sz w:val="28"/>
          <w:szCs w:val="28"/>
          <w:u w:val="single"/>
          <w:lang w:val="en-US"/>
        </w:rPr>
        <w:t>CONTAINERS</w:t>
      </w:r>
      <w:r w:rsidRPr="00A81531">
        <w:rPr>
          <w:b/>
          <w:bCs/>
          <w:color w:val="FF0000"/>
          <w:sz w:val="28"/>
          <w:szCs w:val="28"/>
          <w:u w:val="single"/>
        </w:rPr>
        <w:t>)</w:t>
      </w:r>
    </w:p>
    <w:p w14:paraId="657AD580" w14:textId="77777777" w:rsidR="00B42D95" w:rsidRDefault="00B42D95" w:rsidP="00B42D95">
      <w:pPr>
        <w:pStyle w:val="a3"/>
        <w:numPr>
          <w:ilvl w:val="0"/>
          <w:numId w:val="17"/>
        </w:numPr>
        <w:spacing w:after="0" w:line="240" w:lineRule="auto"/>
        <w:ind w:left="284" w:hanging="284"/>
        <w:contextualSpacing w:val="0"/>
      </w:pPr>
      <w:r w:rsidRPr="00270CA3">
        <w:t>Ασφάλειες για κυτία αποστείρωσης (</w:t>
      </w:r>
      <w:r w:rsidR="00E56B90" w:rsidRPr="00270CA3">
        <w:t>Containers</w:t>
      </w:r>
      <w:r w:rsidRPr="00270CA3">
        <w:t>) από ισχυρό πολυπροπυλένιο ιατρικής χρήσης, μη τοξικό σύμφωνα με το Ευρωπαϊκό πρότυπο ΕΝ 10993 ( να κατατεθεί η πιστοποίηση).</w:t>
      </w:r>
    </w:p>
    <w:p w14:paraId="345D81B1" w14:textId="77777777" w:rsidR="00B42D95" w:rsidRDefault="00B42D95" w:rsidP="00B42D95">
      <w:pPr>
        <w:pStyle w:val="a3"/>
        <w:numPr>
          <w:ilvl w:val="0"/>
          <w:numId w:val="17"/>
        </w:numPr>
        <w:spacing w:after="0" w:line="240" w:lineRule="auto"/>
        <w:ind w:left="284" w:hanging="284"/>
        <w:contextualSpacing w:val="0"/>
      </w:pPr>
      <w:r w:rsidRPr="00270CA3">
        <w:t xml:space="preserve">Να είναι τύπου λουκέτου λογχοειδούς κλεισίματος, να μην σπάνε κατά το κλείσιμο και να ταιριάζουν στα υπάρχοντα </w:t>
      </w:r>
      <w:r w:rsidR="00E56B90" w:rsidRPr="00270CA3">
        <w:t>Containers</w:t>
      </w:r>
      <w:r w:rsidRPr="00270CA3">
        <w:t xml:space="preserve">. </w:t>
      </w:r>
    </w:p>
    <w:p w14:paraId="02453640" w14:textId="77777777" w:rsidR="00B42D95" w:rsidRDefault="00B42D95" w:rsidP="00B42D95">
      <w:pPr>
        <w:pStyle w:val="a3"/>
        <w:numPr>
          <w:ilvl w:val="0"/>
          <w:numId w:val="17"/>
        </w:numPr>
        <w:spacing w:after="0" w:line="240" w:lineRule="auto"/>
        <w:ind w:left="284" w:hanging="284"/>
        <w:contextualSpacing w:val="0"/>
      </w:pPr>
      <w:r w:rsidRPr="00270CA3">
        <w:t xml:space="preserve">Να παρέχουν ασφαλές κλείδωμα και να μην ‘’κόβουν’’ τα χέρια κατά το άνοιγμα. </w:t>
      </w:r>
    </w:p>
    <w:p w14:paraId="343EEBA6" w14:textId="77777777" w:rsidR="00B42D95" w:rsidRDefault="00B42D95" w:rsidP="00B42D95">
      <w:pPr>
        <w:pStyle w:val="a3"/>
        <w:numPr>
          <w:ilvl w:val="0"/>
          <w:numId w:val="17"/>
        </w:numPr>
        <w:spacing w:after="0" w:line="240" w:lineRule="auto"/>
        <w:ind w:left="284" w:hanging="284"/>
        <w:contextualSpacing w:val="0"/>
      </w:pPr>
      <w:r w:rsidRPr="00270CA3">
        <w:t xml:space="preserve">Θερμοανθεκτικές έως τους 134 </w:t>
      </w:r>
      <w:r w:rsidRPr="00270CA3">
        <w:rPr>
          <w:b/>
          <w:bCs/>
          <w:vertAlign w:val="superscript"/>
          <w:lang w:val="en-US"/>
        </w:rPr>
        <w:t>o</w:t>
      </w:r>
      <w:r w:rsidRPr="00270CA3">
        <w:rPr>
          <w:lang w:val="en-US"/>
        </w:rPr>
        <w:t>C</w:t>
      </w:r>
      <w:r w:rsidRPr="00270CA3">
        <w:t>, ελεύθερες λάτεξ και μη τοξικές.</w:t>
      </w:r>
    </w:p>
    <w:p w14:paraId="6CE31433" w14:textId="77777777" w:rsidR="00B42D95" w:rsidRDefault="00B42D95" w:rsidP="00B42D95">
      <w:pPr>
        <w:pStyle w:val="a3"/>
        <w:numPr>
          <w:ilvl w:val="0"/>
          <w:numId w:val="17"/>
        </w:numPr>
        <w:spacing w:after="0" w:line="240" w:lineRule="auto"/>
        <w:ind w:left="284" w:hanging="284"/>
        <w:contextualSpacing w:val="0"/>
      </w:pPr>
      <w:r w:rsidRPr="00270CA3">
        <w:t xml:space="preserve">Να διατίθενται σε διάφορα χρώματα (τουλάχιστον 6) για δυνατότητα κωδικοποίησης των κυτίων. </w:t>
      </w:r>
    </w:p>
    <w:p w14:paraId="5E8AD1A6" w14:textId="77777777" w:rsidR="00B42D95" w:rsidRPr="005D13DA" w:rsidRDefault="00B42D95" w:rsidP="00B42D95">
      <w:pPr>
        <w:pStyle w:val="a3"/>
        <w:numPr>
          <w:ilvl w:val="0"/>
          <w:numId w:val="17"/>
        </w:numPr>
        <w:spacing w:after="0" w:line="240" w:lineRule="auto"/>
        <w:ind w:left="284" w:hanging="284"/>
        <w:contextualSpacing w:val="0"/>
      </w:pPr>
      <w:r w:rsidRPr="005D13DA">
        <w:t xml:space="preserve">Να κατατεθούν για την αξιολόγηση του είδους, επί ποινή απόρριψης σε μη προσκόμιση τους, τα εξής δικαιολογητικά: το Αγγλικό τεχνικό φυλλάδιο του προϊόντος με την μετάφραση του στα Ελληνικά, το εν ισχύ πιστοποιητικό </w:t>
      </w:r>
      <w:r w:rsidRPr="008D5E17">
        <w:t xml:space="preserve">διαχείρισης της ποιότητας </w:t>
      </w:r>
      <w:r w:rsidRPr="005D13DA">
        <w:t>του κατασκευαστή και του διανομέα κατά ISO 13485:2016</w:t>
      </w:r>
      <w:r>
        <w:t xml:space="preserve"> </w:t>
      </w:r>
      <w:r w:rsidRPr="005D13DA">
        <w:t>κα</w:t>
      </w:r>
      <w:r>
        <w:t>θώς κα</w:t>
      </w:r>
      <w:r w:rsidRPr="005D13DA">
        <w:t>ι ότι άλλο ζητείται από τις τεχνικές προδιαγραφές του είδους.</w:t>
      </w:r>
    </w:p>
    <w:p w14:paraId="0E99C784" w14:textId="77777777" w:rsidR="00B42D95" w:rsidRDefault="00B42D95" w:rsidP="00B42D95">
      <w:pPr>
        <w:pStyle w:val="a4"/>
        <w:ind w:left="284" w:right="1268" w:hanging="284"/>
        <w:rPr>
          <w:b/>
          <w:bCs/>
          <w:color w:val="FF0000"/>
        </w:rPr>
      </w:pPr>
    </w:p>
    <w:p w14:paraId="3C87D03F" w14:textId="77777777" w:rsidR="00B42D95" w:rsidRDefault="00B42D95" w:rsidP="00B42D95">
      <w:pPr>
        <w:pStyle w:val="a4"/>
        <w:ind w:right="1268"/>
        <w:rPr>
          <w:b/>
          <w:bCs/>
          <w:color w:val="FF0000"/>
        </w:rPr>
      </w:pPr>
    </w:p>
    <w:p w14:paraId="414CCAB1" w14:textId="77777777" w:rsidR="00B42D95" w:rsidRPr="00320F39" w:rsidRDefault="00B42D95" w:rsidP="00B42D95">
      <w:pPr>
        <w:pStyle w:val="a4"/>
        <w:ind w:right="1268"/>
        <w:rPr>
          <w:b/>
          <w:bCs/>
          <w:color w:val="FF0000"/>
        </w:rPr>
      </w:pPr>
    </w:p>
    <w:p w14:paraId="3A08BEEB" w14:textId="77777777" w:rsidR="00B42D95" w:rsidRPr="00A81531" w:rsidRDefault="00B42D95" w:rsidP="00B42D95">
      <w:pPr>
        <w:rPr>
          <w:b/>
          <w:bCs/>
          <w:color w:val="FF0000"/>
          <w:sz w:val="28"/>
          <w:szCs w:val="28"/>
          <w:u w:val="single"/>
        </w:rPr>
      </w:pPr>
      <w:bookmarkStart w:id="3" w:name="_Hlk164242051"/>
      <w:r w:rsidRPr="00A81531">
        <w:rPr>
          <w:rFonts w:eastAsia="Times New Roman"/>
          <w:b/>
          <w:bCs/>
          <w:color w:val="FF0000"/>
          <w:sz w:val="28"/>
          <w:szCs w:val="28"/>
          <w:u w:val="single"/>
        </w:rPr>
        <w:t>ΒΟΥΡΤΣΑ ΚΑΘΑΡΙΣΜΟΥ ΑΥΛΩΤΩΝ ΕΡΓΑΛΕΙΩΝ ΠΟΛΛΑΠΛΩΝ ΧΡΗΣΕΩΝ</w:t>
      </w:r>
    </w:p>
    <w:p w14:paraId="7C91164F" w14:textId="77777777" w:rsidR="00B42D95" w:rsidRDefault="00B42D95" w:rsidP="00B42D95">
      <w:pPr>
        <w:pStyle w:val="a3"/>
        <w:numPr>
          <w:ilvl w:val="0"/>
          <w:numId w:val="18"/>
        </w:numPr>
        <w:spacing w:after="0" w:line="240" w:lineRule="auto"/>
        <w:ind w:left="284" w:hanging="284"/>
        <w:contextualSpacing w:val="0"/>
        <w:rPr>
          <w:rFonts w:eastAsia="Times New Roman"/>
          <w:color w:val="222222"/>
        </w:rPr>
      </w:pPr>
      <w:r w:rsidRPr="00081FBE">
        <w:rPr>
          <w:rFonts w:eastAsia="Times New Roman"/>
          <w:color w:val="222222"/>
        </w:rPr>
        <w:t xml:space="preserve">Βούρτσα καθαρισμού αυλωτών εργαλείων πολλαπλών χρήσεων, με αντιμικροβιακές νάιλον τρίχες προσαρμοσμένες σε εύκαμπτο στέλεχος από ανοξείδωτο χάλυβα και δακτύλιο για  σταθερό χειρισμό της βούρτσας. </w:t>
      </w:r>
    </w:p>
    <w:p w14:paraId="6511C5D7" w14:textId="77777777" w:rsidR="00B42D95" w:rsidRDefault="00B42D95" w:rsidP="00B42D95">
      <w:pPr>
        <w:pStyle w:val="a3"/>
        <w:numPr>
          <w:ilvl w:val="0"/>
          <w:numId w:val="18"/>
        </w:numPr>
        <w:spacing w:after="0" w:line="240" w:lineRule="auto"/>
        <w:ind w:left="284" w:hanging="284"/>
        <w:contextualSpacing w:val="0"/>
        <w:rPr>
          <w:rFonts w:eastAsia="Times New Roman"/>
          <w:color w:val="222222"/>
        </w:rPr>
      </w:pPr>
      <w:r w:rsidRPr="00081FBE">
        <w:rPr>
          <w:rFonts w:eastAsia="Times New Roman"/>
          <w:color w:val="222222"/>
        </w:rPr>
        <w:t>Με διαστάσεις βούρτσας</w:t>
      </w:r>
      <w:r>
        <w:rPr>
          <w:rFonts w:eastAsia="Times New Roman"/>
          <w:color w:val="222222"/>
        </w:rPr>
        <w:t xml:space="preserve"> ως εξής</w:t>
      </w:r>
      <w:r w:rsidRPr="00081FBE">
        <w:rPr>
          <w:rFonts w:eastAsia="Times New Roman"/>
          <w:color w:val="222222"/>
        </w:rPr>
        <w:t xml:space="preserve">: διάμετρος </w:t>
      </w:r>
      <w:r w:rsidRPr="00F457A7">
        <w:rPr>
          <w:rFonts w:eastAsia="Times New Roman"/>
          <w:b/>
          <w:color w:val="222222"/>
        </w:rPr>
        <w:t>5</w:t>
      </w:r>
      <w:r w:rsidRPr="00F457A7">
        <w:rPr>
          <w:rFonts w:eastAsia="Times New Roman"/>
          <w:b/>
          <w:color w:val="222222"/>
          <w:lang w:val="en-US"/>
        </w:rPr>
        <w:t>mm </w:t>
      </w:r>
      <w:r w:rsidRPr="00081FBE">
        <w:rPr>
          <w:rFonts w:eastAsia="Times New Roman"/>
          <w:color w:val="222222"/>
          <w:lang w:val="en-US"/>
        </w:rPr>
        <w:t>X </w:t>
      </w:r>
      <w:r w:rsidRPr="00081FBE">
        <w:rPr>
          <w:rFonts w:eastAsia="Times New Roman"/>
          <w:color w:val="222222"/>
        </w:rPr>
        <w:t xml:space="preserve">μήκος </w:t>
      </w:r>
      <w:r w:rsidRPr="00F457A7">
        <w:rPr>
          <w:rFonts w:eastAsia="Times New Roman"/>
          <w:b/>
          <w:color w:val="222222"/>
        </w:rPr>
        <w:t>76</w:t>
      </w:r>
      <w:r w:rsidRPr="00F457A7">
        <w:rPr>
          <w:rFonts w:eastAsia="Times New Roman"/>
          <w:b/>
          <w:color w:val="222222"/>
          <w:lang w:val="en-US"/>
        </w:rPr>
        <w:t>mm</w:t>
      </w:r>
      <w:r w:rsidRPr="00081FBE">
        <w:rPr>
          <w:rFonts w:eastAsia="Times New Roman"/>
          <w:color w:val="222222"/>
          <w:lang w:val="en-US"/>
        </w:rPr>
        <w:t> </w:t>
      </w:r>
      <w:r w:rsidRPr="00081FBE">
        <w:rPr>
          <w:rFonts w:eastAsia="Times New Roman"/>
          <w:color w:val="222222"/>
        </w:rPr>
        <w:t>και συνολικού μήκους βούρτσας 40cm ±1</w:t>
      </w:r>
      <w:r w:rsidRPr="00081FBE">
        <w:rPr>
          <w:rFonts w:eastAsia="Times New Roman"/>
          <w:color w:val="222222"/>
          <w:lang w:val="en-US"/>
        </w:rPr>
        <w:t>cm</w:t>
      </w:r>
      <w:r w:rsidRPr="00081FBE">
        <w:rPr>
          <w:rFonts w:eastAsia="Times New Roman"/>
          <w:color w:val="222222"/>
        </w:rPr>
        <w:t xml:space="preserve">. </w:t>
      </w:r>
    </w:p>
    <w:p w14:paraId="75DFADBB" w14:textId="77777777" w:rsidR="00B42D95" w:rsidRDefault="00B42D95" w:rsidP="00B42D95">
      <w:pPr>
        <w:pStyle w:val="a3"/>
        <w:numPr>
          <w:ilvl w:val="0"/>
          <w:numId w:val="18"/>
        </w:numPr>
        <w:spacing w:after="0" w:line="240" w:lineRule="auto"/>
        <w:ind w:left="284" w:hanging="284"/>
        <w:contextualSpacing w:val="0"/>
        <w:rPr>
          <w:rFonts w:eastAsia="Times New Roman"/>
          <w:color w:val="222222"/>
        </w:rPr>
      </w:pPr>
      <w:r>
        <w:rPr>
          <w:rFonts w:eastAsia="Times New Roman"/>
          <w:color w:val="222222"/>
        </w:rPr>
        <w:t xml:space="preserve">Να μπορούν να πλυθούν </w:t>
      </w:r>
      <w:r w:rsidRPr="00081FBE">
        <w:rPr>
          <w:rFonts w:eastAsia="Times New Roman"/>
          <w:color w:val="222222"/>
        </w:rPr>
        <w:t>σε πλυντήρια-απολυμαντές. </w:t>
      </w:r>
    </w:p>
    <w:p w14:paraId="2118DCF7" w14:textId="77777777" w:rsidR="00B42D95" w:rsidRPr="00081FBE" w:rsidRDefault="00B42D95" w:rsidP="00B42D95">
      <w:pPr>
        <w:pStyle w:val="a3"/>
        <w:numPr>
          <w:ilvl w:val="0"/>
          <w:numId w:val="18"/>
        </w:numPr>
        <w:spacing w:after="0" w:line="240" w:lineRule="auto"/>
        <w:ind w:left="284" w:hanging="284"/>
        <w:contextualSpacing w:val="0"/>
        <w:rPr>
          <w:rFonts w:eastAsia="Times New Roman"/>
          <w:color w:val="222222"/>
        </w:rPr>
      </w:pPr>
      <w:r w:rsidRPr="00081FBE">
        <w:t xml:space="preserve">Να κατατεθούν για την αξιολόγηση του είδους, επί ποινή απόρριψης σε μη προσκόμιση τους, τα εξής δικαιολογητικά: το ξενόγλωσσο (Αγγλικό) φυλλάδιο και οι οδηγίες χρήσης της βούρτσας με πιστή μετάφραση στα Ελληνικά, αντίγραφο του πιστοποιητικού </w:t>
      </w:r>
      <w:r w:rsidRPr="00081FBE">
        <w:rPr>
          <w:lang w:val="en-US"/>
        </w:rPr>
        <w:t>CE</w:t>
      </w:r>
      <w:r w:rsidRPr="00081FBE">
        <w:t xml:space="preserve"> σε εναρμόνιση με τον Κανονισμό 2017/745 (MDR), αντίγραφο της καταχώρησης του προϊόντος στο μητρώο ιατροτεχνολογικών προϊόντων του Ε.Ο.Φ., το ισχύον πιστοποιητικό διαχείρισης της ποιότητας κατά ISO 13485 του εργοστασίου κατασκευής και του διανομέα καθώς και ότι άλλο ζητείται από τις τεχνικές προδιαγραφές του είδους.</w:t>
      </w:r>
    </w:p>
    <w:bookmarkEnd w:id="3"/>
    <w:p w14:paraId="51E1B749" w14:textId="77777777" w:rsidR="00B42D95" w:rsidRDefault="00B42D95" w:rsidP="00B42D95">
      <w:pPr>
        <w:pStyle w:val="a4"/>
        <w:ind w:right="1268"/>
        <w:rPr>
          <w:b/>
          <w:bCs/>
          <w:color w:val="FF0000"/>
        </w:rPr>
      </w:pPr>
    </w:p>
    <w:p w14:paraId="5B415744" w14:textId="77777777" w:rsidR="00616E30" w:rsidRPr="00320F39" w:rsidRDefault="00616E30" w:rsidP="00B42D95">
      <w:pPr>
        <w:pStyle w:val="a4"/>
        <w:ind w:right="1268"/>
        <w:rPr>
          <w:b/>
          <w:bCs/>
          <w:color w:val="FF0000"/>
        </w:rPr>
      </w:pPr>
    </w:p>
    <w:p w14:paraId="74BDAD2F" w14:textId="77777777" w:rsidR="00B42D95" w:rsidRPr="00A81531" w:rsidRDefault="00B42D95" w:rsidP="00B42D95">
      <w:pPr>
        <w:rPr>
          <w:b/>
          <w:bCs/>
          <w:color w:val="FF0000"/>
          <w:sz w:val="28"/>
          <w:szCs w:val="28"/>
          <w:u w:val="single"/>
        </w:rPr>
      </w:pPr>
      <w:r w:rsidRPr="00A81531">
        <w:rPr>
          <w:rFonts w:eastAsia="Times New Roman"/>
          <w:b/>
          <w:bCs/>
          <w:color w:val="FF0000"/>
          <w:sz w:val="28"/>
          <w:szCs w:val="28"/>
          <w:u w:val="single"/>
        </w:rPr>
        <w:t>ΒΟΥΡΤΣΑ ΚΑΘΑΡΙΣΜΟΥ ΑΥΛΩΤΩΝ ΕΡΓΑΛΕΙΩΝ ΠΟΛΛΑΠΛΩΝ ΧΡΗΣΕΩΝ</w:t>
      </w:r>
    </w:p>
    <w:p w14:paraId="2BA9C9FA" w14:textId="77777777" w:rsidR="00B42D95" w:rsidRDefault="00B42D95" w:rsidP="00B42D95">
      <w:pPr>
        <w:pStyle w:val="a3"/>
        <w:numPr>
          <w:ilvl w:val="0"/>
          <w:numId w:val="19"/>
        </w:numPr>
        <w:spacing w:after="0" w:line="240" w:lineRule="auto"/>
        <w:ind w:left="284" w:hanging="284"/>
        <w:contextualSpacing w:val="0"/>
        <w:rPr>
          <w:rFonts w:eastAsia="Times New Roman"/>
          <w:color w:val="222222"/>
        </w:rPr>
      </w:pPr>
      <w:r w:rsidRPr="00081FBE">
        <w:rPr>
          <w:rFonts w:eastAsia="Times New Roman"/>
          <w:color w:val="222222"/>
        </w:rPr>
        <w:t xml:space="preserve">Βούρτσα καθαρισμού αυλωτών εργαλείων πολλαπλών χρήσεων, με αντιμικροβιακές νάιλον τρίχες προσαρμοσμένες σε εύκαμπτο στέλεχος από ανοξείδωτο χάλυβα και δακτύλιο για  σταθερό χειρισμό της βούρτσας. </w:t>
      </w:r>
    </w:p>
    <w:p w14:paraId="2BB656DC" w14:textId="77777777" w:rsidR="00B42D95" w:rsidRDefault="00B42D95" w:rsidP="00B42D95">
      <w:pPr>
        <w:pStyle w:val="a3"/>
        <w:numPr>
          <w:ilvl w:val="0"/>
          <w:numId w:val="19"/>
        </w:numPr>
        <w:spacing w:after="0" w:line="240" w:lineRule="auto"/>
        <w:ind w:left="284" w:hanging="284"/>
        <w:contextualSpacing w:val="0"/>
        <w:rPr>
          <w:rFonts w:eastAsia="Times New Roman"/>
          <w:color w:val="222222"/>
        </w:rPr>
      </w:pPr>
      <w:r w:rsidRPr="00081FBE">
        <w:rPr>
          <w:rFonts w:eastAsia="Times New Roman"/>
          <w:color w:val="222222"/>
        </w:rPr>
        <w:t>Με διαστάσεις βούρτσας</w:t>
      </w:r>
      <w:r>
        <w:rPr>
          <w:rFonts w:eastAsia="Times New Roman"/>
          <w:color w:val="222222"/>
        </w:rPr>
        <w:t xml:space="preserve"> ως εξής</w:t>
      </w:r>
      <w:r w:rsidRPr="00081FBE">
        <w:rPr>
          <w:rFonts w:eastAsia="Times New Roman"/>
          <w:color w:val="222222"/>
        </w:rPr>
        <w:t xml:space="preserve">: διάμετρος </w:t>
      </w:r>
      <w:r w:rsidRPr="00F457A7">
        <w:rPr>
          <w:rFonts w:eastAsia="Times New Roman"/>
          <w:b/>
          <w:color w:val="222222"/>
        </w:rPr>
        <w:t>10</w:t>
      </w:r>
      <w:r w:rsidRPr="00F457A7">
        <w:rPr>
          <w:rFonts w:eastAsia="Times New Roman"/>
          <w:b/>
          <w:color w:val="222222"/>
          <w:lang w:val="en-US"/>
        </w:rPr>
        <w:t>mm </w:t>
      </w:r>
      <w:r w:rsidRPr="00081FBE">
        <w:rPr>
          <w:rFonts w:eastAsia="Times New Roman"/>
          <w:color w:val="222222"/>
          <w:lang w:val="en-US"/>
        </w:rPr>
        <w:t>X </w:t>
      </w:r>
      <w:r w:rsidRPr="00081FBE">
        <w:rPr>
          <w:rFonts w:eastAsia="Times New Roman"/>
          <w:color w:val="222222"/>
        </w:rPr>
        <w:t xml:space="preserve">μήκος </w:t>
      </w:r>
      <w:r w:rsidRPr="00F457A7">
        <w:rPr>
          <w:rFonts w:eastAsia="Times New Roman"/>
          <w:b/>
          <w:color w:val="222222"/>
        </w:rPr>
        <w:t>76</w:t>
      </w:r>
      <w:r w:rsidRPr="00F457A7">
        <w:rPr>
          <w:rFonts w:eastAsia="Times New Roman"/>
          <w:b/>
          <w:color w:val="222222"/>
          <w:lang w:val="en-US"/>
        </w:rPr>
        <w:t>mm</w:t>
      </w:r>
      <w:r w:rsidRPr="00081FBE">
        <w:rPr>
          <w:rFonts w:eastAsia="Times New Roman"/>
          <w:color w:val="222222"/>
          <w:lang w:val="en-US"/>
        </w:rPr>
        <w:t> </w:t>
      </w:r>
      <w:r w:rsidRPr="00081FBE">
        <w:rPr>
          <w:rFonts w:eastAsia="Times New Roman"/>
          <w:color w:val="222222"/>
        </w:rPr>
        <w:t>και συνολικού μήκους βούρτσας 40cm ±1</w:t>
      </w:r>
      <w:r w:rsidRPr="00081FBE">
        <w:rPr>
          <w:rFonts w:eastAsia="Times New Roman"/>
          <w:color w:val="222222"/>
          <w:lang w:val="en-US"/>
        </w:rPr>
        <w:t>cm</w:t>
      </w:r>
      <w:r w:rsidRPr="00081FBE">
        <w:rPr>
          <w:rFonts w:eastAsia="Times New Roman"/>
          <w:color w:val="222222"/>
        </w:rPr>
        <w:t xml:space="preserve">. </w:t>
      </w:r>
    </w:p>
    <w:p w14:paraId="0D2F0400" w14:textId="77777777" w:rsidR="00B42D95" w:rsidRDefault="00B42D95" w:rsidP="00B42D95">
      <w:pPr>
        <w:pStyle w:val="a3"/>
        <w:numPr>
          <w:ilvl w:val="0"/>
          <w:numId w:val="19"/>
        </w:numPr>
        <w:spacing w:after="0" w:line="240" w:lineRule="auto"/>
        <w:ind w:left="284" w:hanging="284"/>
        <w:contextualSpacing w:val="0"/>
        <w:rPr>
          <w:rFonts w:eastAsia="Times New Roman"/>
          <w:color w:val="222222"/>
        </w:rPr>
      </w:pPr>
      <w:r>
        <w:rPr>
          <w:rFonts w:eastAsia="Times New Roman"/>
          <w:color w:val="222222"/>
        </w:rPr>
        <w:t xml:space="preserve">Να μπορούν να πλυθούν </w:t>
      </w:r>
      <w:r w:rsidRPr="00081FBE">
        <w:rPr>
          <w:rFonts w:eastAsia="Times New Roman"/>
          <w:color w:val="222222"/>
        </w:rPr>
        <w:t>σε πλυντήρια-απολυμαντές. </w:t>
      </w:r>
    </w:p>
    <w:p w14:paraId="5FB931D0" w14:textId="77777777" w:rsidR="00F457A7" w:rsidRPr="00A81531" w:rsidRDefault="00B42D95" w:rsidP="00F457A7">
      <w:pPr>
        <w:pStyle w:val="a3"/>
        <w:numPr>
          <w:ilvl w:val="0"/>
          <w:numId w:val="19"/>
        </w:numPr>
        <w:spacing w:after="0" w:line="240" w:lineRule="auto"/>
        <w:ind w:left="284" w:hanging="284"/>
        <w:contextualSpacing w:val="0"/>
        <w:rPr>
          <w:rFonts w:eastAsia="Times New Roman"/>
          <w:color w:val="222222"/>
        </w:rPr>
      </w:pPr>
      <w:r w:rsidRPr="00081FBE">
        <w:t xml:space="preserve">Να κατατεθούν για την αξιολόγηση του είδους, επί ποινή απόρριψης σε μη προσκόμιση τους, τα εξής δικαιολογητικά: το ξενόγλωσσο (Αγγλικό) φυλλάδιο και οι οδηγίες χρήσης της βούρτσας με πιστή μετάφραση στα Ελληνικά, αντίγραφο του πιστοποιητικού </w:t>
      </w:r>
      <w:r w:rsidRPr="00081FBE">
        <w:rPr>
          <w:lang w:val="en-US"/>
        </w:rPr>
        <w:t>CE</w:t>
      </w:r>
      <w:r w:rsidRPr="00081FBE">
        <w:t xml:space="preserve"> σε εναρμόνιση με τον Κανονισμό 2017/745 (MDR), αντίγραφο της καταχώρησης του προϊόντος στο μητρώο ιατροτεχνολογικών προϊόντων του Ε.Ο.Φ., το ισχύον πιστοποιητικό διαχείρισης της ποιότητας κατά ISO 13485 του εργοστασίου κατασκευής και του διανομέα καθώς και ότι άλλο ζητείται από τις τεχνικές προδιαγραφές του είδους.</w:t>
      </w:r>
    </w:p>
    <w:p w14:paraId="5EB8F325" w14:textId="77777777" w:rsidR="00A81531" w:rsidRDefault="00A81531" w:rsidP="00A81531">
      <w:pPr>
        <w:pStyle w:val="a3"/>
        <w:spacing w:after="0" w:line="240" w:lineRule="auto"/>
        <w:ind w:left="284"/>
        <w:contextualSpacing w:val="0"/>
        <w:rPr>
          <w:rFonts w:eastAsia="Times New Roman"/>
          <w:color w:val="222222"/>
        </w:rPr>
      </w:pPr>
    </w:p>
    <w:p w14:paraId="7854B292" w14:textId="77777777" w:rsidR="001E0FA3" w:rsidRPr="00F457A7" w:rsidRDefault="001E0FA3" w:rsidP="00A81531">
      <w:pPr>
        <w:pStyle w:val="a3"/>
        <w:spacing w:after="0" w:line="240" w:lineRule="auto"/>
        <w:ind w:left="284"/>
        <w:contextualSpacing w:val="0"/>
        <w:rPr>
          <w:rFonts w:eastAsia="Times New Roman"/>
          <w:color w:val="222222"/>
        </w:rPr>
      </w:pPr>
    </w:p>
    <w:p w14:paraId="64538CF6" w14:textId="77777777" w:rsidR="00B42D95" w:rsidRPr="00A81531" w:rsidRDefault="00B42D95" w:rsidP="00A81531">
      <w:pPr>
        <w:pStyle w:val="a3"/>
        <w:spacing w:after="0" w:line="240" w:lineRule="auto"/>
        <w:ind w:left="284"/>
        <w:contextualSpacing w:val="0"/>
        <w:rPr>
          <w:rFonts w:eastAsia="Times New Roman"/>
          <w:color w:val="FF0000"/>
          <w:sz w:val="28"/>
          <w:szCs w:val="28"/>
          <w:u w:val="single"/>
        </w:rPr>
      </w:pPr>
      <w:r w:rsidRPr="00A81531">
        <w:rPr>
          <w:b/>
          <w:bCs/>
          <w:color w:val="FF0000"/>
          <w:sz w:val="28"/>
          <w:szCs w:val="28"/>
          <w:u w:val="single"/>
        </w:rPr>
        <w:t xml:space="preserve">ΒΟΥΡΤΣΕΣ ΚΑΘΑΡΙΣΜΟΥ ΧΕΙΡΟΥΡΓΙΚΩΝ ΕΡΓΑΛΕΙΩΝ ΠΟΛΛΑΠΛΩΝ ΧΡΗΣΕΩΝ </w:t>
      </w:r>
    </w:p>
    <w:p w14:paraId="7453B85E" w14:textId="77777777" w:rsidR="00B42D95" w:rsidRDefault="00B42D95" w:rsidP="00B42D95">
      <w:pPr>
        <w:pStyle w:val="a4"/>
        <w:numPr>
          <w:ilvl w:val="0"/>
          <w:numId w:val="21"/>
        </w:numPr>
        <w:ind w:left="284" w:right="1268" w:hanging="284"/>
      </w:pPr>
      <w:r>
        <w:t>Να είναι βούρτσα οδοντόβουρτσας,</w:t>
      </w:r>
      <w:r w:rsidRPr="00D15216">
        <w:t xml:space="preserve"> με πλαστική λαβή </w:t>
      </w:r>
      <w:r w:rsidRPr="00F457A7">
        <w:rPr>
          <w:b/>
        </w:rPr>
        <w:t>18εκ</w:t>
      </w:r>
      <w:r w:rsidRPr="00D15216">
        <w:t xml:space="preserve">. </w:t>
      </w:r>
      <w:r>
        <w:t xml:space="preserve">± </w:t>
      </w:r>
      <w:r w:rsidRPr="00F457A7">
        <w:rPr>
          <w:b/>
        </w:rPr>
        <w:t>0,5 εκ.</w:t>
      </w:r>
      <w:r w:rsidRPr="00D15216">
        <w:t xml:space="preserve"> και </w:t>
      </w:r>
      <w:r w:rsidR="00E56B90">
        <w:t>νάιλον</w:t>
      </w:r>
      <w:r>
        <w:t xml:space="preserve"> </w:t>
      </w:r>
      <w:r w:rsidRPr="00D15216">
        <w:t>τρίχες.</w:t>
      </w:r>
    </w:p>
    <w:p w14:paraId="4AD4E9C8" w14:textId="77777777" w:rsidR="00B42D95" w:rsidRDefault="00B42D95" w:rsidP="00B42D95">
      <w:pPr>
        <w:pStyle w:val="a4"/>
        <w:numPr>
          <w:ilvl w:val="0"/>
          <w:numId w:val="21"/>
        </w:numPr>
        <w:ind w:left="284" w:right="1268" w:hanging="284"/>
      </w:pPr>
      <w:r w:rsidRPr="00D15216">
        <w:t>Με δυνατότητα πλύσεως σε πλυντήρια απολυμαντές.</w:t>
      </w:r>
      <w:r w:rsidRPr="009D395A">
        <w:t xml:space="preserve"> </w:t>
      </w:r>
    </w:p>
    <w:p w14:paraId="65196C67" w14:textId="77777777" w:rsidR="00B42D95" w:rsidRDefault="00B42D95" w:rsidP="00B42D95">
      <w:pPr>
        <w:pStyle w:val="a4"/>
        <w:numPr>
          <w:ilvl w:val="0"/>
          <w:numId w:val="21"/>
        </w:numPr>
        <w:ind w:left="284" w:right="1268" w:hanging="284"/>
      </w:pPr>
      <w:r>
        <w:t>Να κατατεθούν για την αξιολόγηση του είδους, επί ποινή απόρριψης σε μη προσκόμιση τους, τα εξής δικαιολογητικά: το ξενόγλωσσο (Αγγλικό) φυλλάδιο και οι οδηγίες χρήσης της βούρτσας με πιστή μετάφραση στα Ελληνικά, αντίγραφο του πιστοποιητικού CE σε εναρμόνιση με τον Κανονισμό 2017/745 (MDR), αντίγραφο της καταχώρησης του προϊόντος στο μητρώο ιατροτεχνολογικών προϊόντων του Ε.Ο.Φ., το ισχύον πιστοποιητικό διαχείρισης της ποιότητας κατά ISO 13485 του εργοστασίου κατασκευής και του διανομέα καθώς και ότι άλλο ζητείται από τις τεχνικές προδιαγραφές του είδους.</w:t>
      </w:r>
    </w:p>
    <w:p w14:paraId="1B60A7F4" w14:textId="77777777" w:rsidR="00616E30" w:rsidRDefault="00616E30" w:rsidP="00616E30">
      <w:pPr>
        <w:pStyle w:val="a4"/>
        <w:ind w:left="284" w:right="1268"/>
      </w:pPr>
    </w:p>
    <w:p w14:paraId="6617EAC5" w14:textId="77777777" w:rsidR="00616E30" w:rsidRPr="00D15216" w:rsidRDefault="00616E30" w:rsidP="00616E30">
      <w:pPr>
        <w:pStyle w:val="a4"/>
        <w:ind w:left="284" w:right="1268"/>
      </w:pPr>
    </w:p>
    <w:p w14:paraId="3E966B12" w14:textId="77777777" w:rsidR="00B42D95" w:rsidRDefault="00B42D95" w:rsidP="00B42D95">
      <w:pPr>
        <w:pStyle w:val="a4"/>
        <w:ind w:right="1268"/>
        <w:rPr>
          <w:b/>
          <w:bCs/>
          <w:color w:val="FF0000"/>
        </w:rPr>
      </w:pPr>
    </w:p>
    <w:p w14:paraId="2B9673C6" w14:textId="77777777" w:rsidR="00B42D95" w:rsidRPr="00A81531" w:rsidRDefault="00B42D95" w:rsidP="00B42D95">
      <w:pPr>
        <w:pStyle w:val="a4"/>
        <w:tabs>
          <w:tab w:val="left" w:pos="6804"/>
        </w:tabs>
        <w:ind w:right="-1"/>
        <w:rPr>
          <w:b/>
          <w:bCs/>
          <w:color w:val="FF0000"/>
          <w:sz w:val="28"/>
          <w:szCs w:val="28"/>
          <w:u w:val="single"/>
        </w:rPr>
      </w:pPr>
      <w:r w:rsidRPr="00A81531">
        <w:rPr>
          <w:b/>
          <w:bCs/>
          <w:color w:val="FF0000"/>
          <w:sz w:val="28"/>
          <w:szCs w:val="28"/>
          <w:u w:val="single"/>
        </w:rPr>
        <w:t>ΔΕΙΚΤΕΣ BOWIE &amp; DICK ΓΙΑ ΤΟΝ ΕΛΕΓΧΟ ΤΩΝ ΚΛΙΒΑΝΩΝ ΑΤΜΟΥ ΜΕ ΣΥΣΚΕΥΗ PCD</w:t>
      </w:r>
    </w:p>
    <w:p w14:paraId="45E42B6D" w14:textId="77777777" w:rsidR="00B42D95" w:rsidRDefault="00B42D95" w:rsidP="00B42D95">
      <w:pPr>
        <w:pStyle w:val="a4"/>
        <w:numPr>
          <w:ilvl w:val="0"/>
          <w:numId w:val="20"/>
        </w:numPr>
        <w:ind w:left="284" w:right="1268" w:hanging="284"/>
      </w:pPr>
      <w:r>
        <w:t xml:space="preserve">Οι χημικοί δείκτες να πληρούν τις προδιαγραφές για μη βιολογικούς δείκτες τύπου 2 (TYPE 2) σύμφωνα με  το ISO 11140-1 και  11140-4.                                                                        </w:t>
      </w:r>
    </w:p>
    <w:p w14:paraId="5D62CCC9" w14:textId="77777777" w:rsidR="00B42D95" w:rsidRDefault="00B42D95" w:rsidP="00B42D95">
      <w:pPr>
        <w:pStyle w:val="a4"/>
        <w:numPr>
          <w:ilvl w:val="0"/>
          <w:numId w:val="20"/>
        </w:numPr>
        <w:ind w:left="284" w:right="1268" w:hanging="284"/>
      </w:pPr>
      <w:r>
        <w:t xml:space="preserve">Να διαθέτουν τουλάχιστον  6 πεδία καταγραφής του αποτελέσματος, να είναι αυτοκόλλητοι για να μπορούν να αρχειοθετηθούν στο τέλος του κύκλου και η χρωματική αλλαγή να παραμένει μόνιμα για μεγάλο χρονικό διάστημα.                                                                                                                         </w:t>
      </w:r>
    </w:p>
    <w:p w14:paraId="32573335" w14:textId="77777777" w:rsidR="00B42D95" w:rsidRDefault="00B42D95" w:rsidP="00B42D95">
      <w:pPr>
        <w:pStyle w:val="a4"/>
        <w:numPr>
          <w:ilvl w:val="0"/>
          <w:numId w:val="20"/>
        </w:numPr>
        <w:ind w:left="284" w:right="1268" w:hanging="284"/>
      </w:pPr>
      <w:r>
        <w:t xml:space="preserve">Να συνοδεύονται από συσκευή PCD, πολλαπλών χρήσεων, στιβαρής κατασκευής από κεραμικό υλικό με μεταλλική βάση στήριξης.                                                                                                                                            </w:t>
      </w:r>
    </w:p>
    <w:p w14:paraId="56543937" w14:textId="77777777" w:rsidR="00B42D95" w:rsidRDefault="00B42D95" w:rsidP="00B42D95">
      <w:pPr>
        <w:pStyle w:val="a4"/>
        <w:numPr>
          <w:ilvl w:val="0"/>
          <w:numId w:val="20"/>
        </w:numPr>
        <w:ind w:left="284" w:right="1268" w:hanging="284"/>
      </w:pPr>
      <w:r>
        <w:t xml:space="preserve">Να διαθέτει πίνακα σφαλμάτων με πιθανές αιτίες.                                                                                 </w:t>
      </w:r>
    </w:p>
    <w:p w14:paraId="7823DF53" w14:textId="77777777" w:rsidR="00B42D95" w:rsidRDefault="00B42D95" w:rsidP="00B42D95">
      <w:pPr>
        <w:pStyle w:val="a4"/>
        <w:numPr>
          <w:ilvl w:val="0"/>
          <w:numId w:val="20"/>
        </w:numPr>
        <w:ind w:left="284" w:right="1268" w:hanging="284"/>
      </w:pPr>
      <w:r w:rsidRPr="00465A6B">
        <w:t xml:space="preserve">Να κατατεθούν για την αξιολόγηση του είδους, επί ποινή απόρριψης σε μη προσκόμιση τους, τα εξής δικαιολογητικά: </w:t>
      </w:r>
      <w:r>
        <w:t xml:space="preserve">το ξενόγλωσσο (Αγγλικό) φυλλάδιο και ο πίνακας σφαλμάτων με την πιστή μετάφραση αυτών στα Ελληνικά, το πιστοποιητικό  διαχείρισης ποιότητας  του κατασκευαστή και του διανομέα κατά ISO 13485.                                                                                                       </w:t>
      </w:r>
    </w:p>
    <w:p w14:paraId="133B6605" w14:textId="77777777" w:rsidR="00F457A7" w:rsidRPr="00F457A7" w:rsidRDefault="00B42D95" w:rsidP="00F457A7">
      <w:pPr>
        <w:pStyle w:val="a4"/>
        <w:numPr>
          <w:ilvl w:val="0"/>
          <w:numId w:val="20"/>
        </w:numPr>
        <w:ind w:left="284" w:right="1268" w:hanging="284"/>
      </w:pPr>
      <w:r>
        <w:t xml:space="preserve">Απαραίτητη η ύπαρξη τεχνικής υποστήριξης του υλικού από αρμόδιο υπάλληλο της εταιρείας για συνεργασία με τους τεχνικούς των μηχανημάτων, για την άμεση επίλυση τυχόν προβλημάτων στα αποτελέσματα του  δείκτη εντός 24 ωρών στην έδρα των μηχανημάτων ( να δηλώνεται με υπεύθυνη δήλωση ). </w:t>
      </w:r>
    </w:p>
    <w:p w14:paraId="68C592D3" w14:textId="77777777" w:rsidR="001E0FA3" w:rsidRPr="005208DE" w:rsidRDefault="001E0FA3" w:rsidP="00F457A7">
      <w:pPr>
        <w:pStyle w:val="a4"/>
        <w:ind w:right="1268"/>
      </w:pPr>
    </w:p>
    <w:p w14:paraId="7E9E8DA7" w14:textId="77777777" w:rsidR="001E0FA3" w:rsidRPr="001E0FA3" w:rsidRDefault="001E0FA3" w:rsidP="00F457A7">
      <w:pPr>
        <w:pStyle w:val="a4"/>
        <w:ind w:right="1268"/>
      </w:pPr>
    </w:p>
    <w:p w14:paraId="23AD3A2E" w14:textId="77777777" w:rsidR="00F457A7" w:rsidRPr="00F457A7" w:rsidRDefault="00B42D95" w:rsidP="00F457A7">
      <w:pPr>
        <w:pStyle w:val="a4"/>
        <w:ind w:right="1268"/>
      </w:pPr>
      <w:r>
        <w:t xml:space="preserve"> </w:t>
      </w:r>
    </w:p>
    <w:p w14:paraId="479DA996" w14:textId="77777777" w:rsidR="00B42D95" w:rsidRPr="001E0FA3" w:rsidRDefault="00B42D95" w:rsidP="00F457A7">
      <w:pPr>
        <w:pStyle w:val="a4"/>
        <w:ind w:right="1268"/>
        <w:rPr>
          <w:rFonts w:ascii="Times New Roman" w:hAnsi="Times New Roman" w:cs="Times New Roman"/>
          <w:color w:val="FF0000"/>
          <w:sz w:val="28"/>
          <w:szCs w:val="28"/>
          <w:u w:val="single"/>
        </w:rPr>
      </w:pPr>
      <w:r w:rsidRPr="001E0FA3">
        <w:rPr>
          <w:rFonts w:ascii="Times New Roman" w:eastAsia="Arial" w:hAnsi="Times New Roman" w:cs="Times New Roman"/>
          <w:b/>
          <w:bCs/>
          <w:color w:val="FF0000"/>
          <w:sz w:val="28"/>
          <w:szCs w:val="28"/>
          <w:u w:val="single"/>
        </w:rPr>
        <w:t>Χ</w:t>
      </w:r>
      <w:r w:rsidR="00F457A7" w:rsidRPr="001E0FA3">
        <w:rPr>
          <w:rFonts w:ascii="Times New Roman" w:eastAsia="Arial" w:hAnsi="Times New Roman" w:cs="Times New Roman"/>
          <w:b/>
          <w:bCs/>
          <w:color w:val="FF0000"/>
          <w:sz w:val="28"/>
          <w:szCs w:val="28"/>
          <w:u w:val="single"/>
        </w:rPr>
        <w:t>ΗΜΙΚΟΣ</w:t>
      </w:r>
      <w:r w:rsidRPr="001E0FA3">
        <w:rPr>
          <w:rFonts w:ascii="Times New Roman" w:eastAsia="Arial" w:hAnsi="Times New Roman" w:cs="Times New Roman"/>
          <w:b/>
          <w:bCs/>
          <w:color w:val="FF0000"/>
          <w:sz w:val="28"/>
          <w:szCs w:val="28"/>
          <w:u w:val="single"/>
        </w:rPr>
        <w:t xml:space="preserve"> </w:t>
      </w:r>
      <w:r w:rsidR="00F457A7" w:rsidRPr="001E0FA3">
        <w:rPr>
          <w:rFonts w:ascii="Times New Roman" w:eastAsia="Arial" w:hAnsi="Times New Roman" w:cs="Times New Roman"/>
          <w:b/>
          <w:bCs/>
          <w:color w:val="FF0000"/>
          <w:sz w:val="28"/>
          <w:szCs w:val="28"/>
          <w:u w:val="single"/>
        </w:rPr>
        <w:t>ΔΕΙΚΤΗΣ ΑΠΟΣΤΕΙΡΩΣΗΣ</w:t>
      </w:r>
      <w:r w:rsidRPr="001E0FA3">
        <w:rPr>
          <w:rFonts w:ascii="Times New Roman" w:eastAsia="Arial" w:hAnsi="Times New Roman" w:cs="Times New Roman"/>
          <w:b/>
          <w:bCs/>
          <w:color w:val="FF0000"/>
          <w:sz w:val="28"/>
          <w:szCs w:val="28"/>
          <w:u w:val="single"/>
        </w:rPr>
        <w:t xml:space="preserve"> </w:t>
      </w:r>
      <w:r w:rsidR="00F457A7" w:rsidRPr="001E0FA3">
        <w:rPr>
          <w:rFonts w:ascii="Times New Roman" w:eastAsia="Arial" w:hAnsi="Times New Roman" w:cs="Times New Roman"/>
          <w:b/>
          <w:bCs/>
          <w:color w:val="FF0000"/>
          <w:sz w:val="28"/>
          <w:szCs w:val="28"/>
          <w:u w:val="single"/>
        </w:rPr>
        <w:t>ΠΟΛΥΠΑΡΑΜΕΤΡΙΚΟΣ</w:t>
      </w:r>
      <w:r w:rsidRPr="001E0FA3">
        <w:rPr>
          <w:rFonts w:ascii="Times New Roman" w:eastAsia="Arial" w:hAnsi="Times New Roman" w:cs="Times New Roman"/>
          <w:b/>
          <w:bCs/>
          <w:color w:val="FF0000"/>
          <w:sz w:val="28"/>
          <w:szCs w:val="28"/>
          <w:u w:val="single"/>
        </w:rPr>
        <w:t xml:space="preserve"> </w:t>
      </w:r>
      <w:r w:rsidR="00F457A7" w:rsidRPr="001E0FA3">
        <w:rPr>
          <w:rFonts w:ascii="Times New Roman" w:eastAsia="Arial" w:hAnsi="Times New Roman" w:cs="Times New Roman"/>
          <w:b/>
          <w:bCs/>
          <w:color w:val="FF0000"/>
          <w:sz w:val="28"/>
          <w:szCs w:val="28"/>
          <w:u w:val="single"/>
        </w:rPr>
        <w:t>ΓΙΑ ΚΛΙΒΑΝΟ</w:t>
      </w:r>
      <w:r w:rsidRPr="001E0FA3">
        <w:rPr>
          <w:rFonts w:ascii="Times New Roman" w:eastAsia="Arial" w:hAnsi="Times New Roman" w:cs="Times New Roman"/>
          <w:b/>
          <w:bCs/>
          <w:color w:val="FF0000"/>
          <w:sz w:val="28"/>
          <w:szCs w:val="28"/>
          <w:u w:val="single"/>
        </w:rPr>
        <w:t xml:space="preserve"> </w:t>
      </w:r>
      <w:r w:rsidR="00F457A7" w:rsidRPr="001E0FA3">
        <w:rPr>
          <w:rFonts w:ascii="Times New Roman" w:eastAsia="Arial" w:hAnsi="Times New Roman" w:cs="Times New Roman"/>
          <w:b/>
          <w:bCs/>
          <w:color w:val="FF0000"/>
          <w:sz w:val="28"/>
          <w:szCs w:val="28"/>
          <w:u w:val="single"/>
        </w:rPr>
        <w:t>ΑΤΜΟΥ</w:t>
      </w:r>
    </w:p>
    <w:p w14:paraId="067FC626" w14:textId="77777777" w:rsidR="00B42D95" w:rsidRDefault="00B42D95" w:rsidP="00B42D95">
      <w:pPr>
        <w:snapToGrid w:val="0"/>
        <w:spacing w:line="100" w:lineRule="atLeast"/>
        <w:ind w:right="-7"/>
        <w:jc w:val="both"/>
        <w:rPr>
          <w:rFonts w:ascii="Calibri" w:hAnsi="Calibri" w:cs="Calibri"/>
          <w:sz w:val="12"/>
          <w:szCs w:val="12"/>
        </w:rPr>
      </w:pPr>
    </w:p>
    <w:p w14:paraId="6EE14D6F" w14:textId="77777777" w:rsidR="00B42D95" w:rsidRDefault="00B42D95" w:rsidP="00B42D95">
      <w:pPr>
        <w:snapToGrid w:val="0"/>
        <w:spacing w:line="100" w:lineRule="atLeast"/>
        <w:ind w:right="-7"/>
        <w:jc w:val="both"/>
        <w:rPr>
          <w:rFonts w:ascii="Calibri" w:eastAsia="Arial" w:hAnsi="Calibri" w:cs="Calibri"/>
          <w:color w:val="000000"/>
        </w:rPr>
      </w:pPr>
      <w:r>
        <w:rPr>
          <w:rFonts w:ascii="Calibri" w:eastAsia="Arial" w:hAnsi="Calibri" w:cs="Calibri"/>
          <w:color w:val="000000"/>
        </w:rPr>
        <w:t xml:space="preserve">Χημικός δείκτης πολυπαραμετρικός, τύπου μετακινούμενης μελάνης, </w:t>
      </w:r>
      <w:r>
        <w:rPr>
          <w:rFonts w:ascii="Calibri" w:eastAsia="Arial" w:hAnsi="Calibri" w:cs="Calibri"/>
          <w:color w:val="000000"/>
          <w:lang w:val="en-GB"/>
        </w:rPr>
        <w:t>Class</w:t>
      </w:r>
      <w:r w:rsidRPr="00CE0173">
        <w:rPr>
          <w:rFonts w:ascii="Calibri" w:eastAsia="Arial" w:hAnsi="Calibri" w:cs="Calibri"/>
          <w:color w:val="000000"/>
        </w:rPr>
        <w:t xml:space="preserve">5 </w:t>
      </w:r>
      <w:r>
        <w:rPr>
          <w:rFonts w:ascii="Calibri" w:eastAsia="Arial" w:hAnsi="Calibri" w:cs="Calibri"/>
          <w:color w:val="000000"/>
        </w:rPr>
        <w:t>για κλίβανο ατμού. Να είναι ελεύθερος μολύβδου και τοξικών ουσιών, εναρμονισμένος με το ΕΝ 11140:2015</w:t>
      </w:r>
      <w:r w:rsidRPr="00CE0173">
        <w:rPr>
          <w:rFonts w:ascii="Calibri" w:eastAsia="Arial" w:hAnsi="Calibri" w:cs="Calibri"/>
          <w:color w:val="000000"/>
        </w:rPr>
        <w:t>-</w:t>
      </w:r>
      <w:r>
        <w:rPr>
          <w:rFonts w:ascii="Calibri" w:eastAsia="Arial" w:hAnsi="Calibri" w:cs="Calibri"/>
          <w:color w:val="000000"/>
          <w:lang w:val="en-GB"/>
        </w:rPr>
        <w:t>class</w:t>
      </w:r>
      <w:r w:rsidRPr="00CE0173">
        <w:rPr>
          <w:rFonts w:ascii="Calibri" w:eastAsia="Arial" w:hAnsi="Calibri" w:cs="Calibri"/>
          <w:color w:val="000000"/>
        </w:rPr>
        <w:t xml:space="preserve">5. </w:t>
      </w:r>
      <w:r>
        <w:rPr>
          <w:rFonts w:ascii="Calibri" w:eastAsia="Arial" w:hAnsi="Calibri" w:cs="Calibri"/>
          <w:color w:val="000000"/>
        </w:rPr>
        <w:t xml:space="preserve">Να διατίθεται πιστοποιητικό εξέτασης από αρμόδιο φορέα ή εργαστήριο για τον συγκεκριμένο δείκτη. Να είναι αποθηκευμένοι σε κλειστό και σφραγισμένο πακέτο αλουμινίου για προστασία από το ηλιακό φως και την υγρασία, το οποίο να ξανακλείνει. Ο κατασκευαστής και ο προμηθευτής να διαθέτουν </w:t>
      </w:r>
      <w:r>
        <w:rPr>
          <w:rFonts w:ascii="Calibri" w:eastAsia="Arial" w:hAnsi="Calibri" w:cs="Calibri"/>
          <w:color w:val="000000"/>
          <w:lang w:val="en-US"/>
        </w:rPr>
        <w:t>ISO</w:t>
      </w:r>
      <w:r w:rsidRPr="00CE0173">
        <w:rPr>
          <w:rFonts w:ascii="Calibri" w:eastAsia="Arial" w:hAnsi="Calibri" w:cs="Calibri"/>
          <w:color w:val="000000"/>
        </w:rPr>
        <w:t xml:space="preserve">9001, </w:t>
      </w:r>
      <w:r>
        <w:rPr>
          <w:rFonts w:ascii="Calibri" w:eastAsia="Arial" w:hAnsi="Calibri" w:cs="Calibri"/>
          <w:color w:val="000000"/>
          <w:lang w:val="en-US"/>
        </w:rPr>
        <w:t>ISO</w:t>
      </w:r>
      <w:r w:rsidRPr="00CE0173">
        <w:rPr>
          <w:rFonts w:ascii="Calibri" w:eastAsia="Arial" w:hAnsi="Calibri" w:cs="Calibri"/>
          <w:color w:val="000000"/>
        </w:rPr>
        <w:t xml:space="preserve">13485, </w:t>
      </w:r>
      <w:r>
        <w:rPr>
          <w:rFonts w:ascii="Calibri" w:eastAsia="Arial" w:hAnsi="Calibri" w:cs="Calibri"/>
          <w:color w:val="000000"/>
          <w:lang w:val="en-US"/>
        </w:rPr>
        <w:t>ISO</w:t>
      </w:r>
      <w:r w:rsidRPr="00CE0173">
        <w:rPr>
          <w:rFonts w:ascii="Calibri" w:eastAsia="Arial" w:hAnsi="Calibri" w:cs="Calibri"/>
          <w:color w:val="000000"/>
        </w:rPr>
        <w:t xml:space="preserve">14001. </w:t>
      </w:r>
    </w:p>
    <w:p w14:paraId="54648CEA" w14:textId="77777777" w:rsidR="00B42D95" w:rsidRDefault="00B42D95" w:rsidP="00B42D95">
      <w:pPr>
        <w:snapToGrid w:val="0"/>
        <w:spacing w:line="100" w:lineRule="atLeast"/>
        <w:ind w:right="-7"/>
        <w:jc w:val="both"/>
        <w:rPr>
          <w:rFonts w:ascii="Calibri" w:eastAsia="Arial" w:hAnsi="Calibri" w:cs="Calibri"/>
          <w:color w:val="000000"/>
        </w:rPr>
      </w:pPr>
    </w:p>
    <w:p w14:paraId="307ED4EF" w14:textId="77777777" w:rsidR="00B42D95" w:rsidRDefault="00B42D95" w:rsidP="00B42D95">
      <w:pPr>
        <w:snapToGrid w:val="0"/>
        <w:spacing w:line="100" w:lineRule="atLeast"/>
        <w:ind w:right="-7"/>
        <w:rPr>
          <w:rFonts w:ascii="Calibri" w:hAnsi="Calibri" w:cs="Calibri"/>
          <w:sz w:val="12"/>
          <w:szCs w:val="12"/>
        </w:rPr>
      </w:pPr>
    </w:p>
    <w:p w14:paraId="0CBBAC32" w14:textId="77777777" w:rsidR="00B42D95" w:rsidRDefault="00B42D95" w:rsidP="001E0FA3">
      <w:pPr>
        <w:spacing w:after="200" w:line="276" w:lineRule="auto"/>
        <w:rPr>
          <w:rFonts w:ascii="Times New Roman" w:eastAsia="Calibri" w:hAnsi="Times New Roman" w:cs="Times New Roman"/>
          <w:b/>
          <w:color w:val="FF0000"/>
          <w:sz w:val="28"/>
          <w:szCs w:val="28"/>
          <w:u w:val="single"/>
          <w:lang w:eastAsia="el-GR" w:bidi="el-GR"/>
        </w:rPr>
      </w:pPr>
      <w:r w:rsidRPr="00F457A7">
        <w:rPr>
          <w:rFonts w:ascii="Times New Roman" w:eastAsia="Calibri" w:hAnsi="Times New Roman" w:cs="Times New Roman"/>
          <w:b/>
          <w:color w:val="FF0000"/>
          <w:sz w:val="28"/>
          <w:szCs w:val="28"/>
          <w:u w:val="single"/>
        </w:rPr>
        <w:t xml:space="preserve">ΤΕΧΝΙΚΕΣ ΠΡΟΔΙΑΓΡΑΦΕΣ ΓΑΖΩΝ ΜΕ Ή ΧΩΡΙΣ </w:t>
      </w:r>
      <w:r w:rsidRPr="00F457A7">
        <w:rPr>
          <w:rFonts w:ascii="Times New Roman" w:eastAsia="Calibri" w:hAnsi="Times New Roman" w:cs="Times New Roman"/>
          <w:b/>
          <w:color w:val="FF0000"/>
          <w:sz w:val="28"/>
          <w:szCs w:val="28"/>
          <w:u w:val="single"/>
          <w:lang w:val="en-US"/>
        </w:rPr>
        <w:t>X</w:t>
      </w:r>
      <w:r w:rsidRPr="00F457A7">
        <w:rPr>
          <w:rFonts w:ascii="Times New Roman" w:eastAsia="Calibri" w:hAnsi="Times New Roman" w:cs="Times New Roman"/>
          <w:b/>
          <w:color w:val="FF0000"/>
          <w:sz w:val="28"/>
          <w:szCs w:val="28"/>
          <w:u w:val="single"/>
        </w:rPr>
        <w:t>-</w:t>
      </w:r>
      <w:r w:rsidRPr="00F457A7">
        <w:rPr>
          <w:rFonts w:ascii="Times New Roman" w:eastAsia="Calibri" w:hAnsi="Times New Roman" w:cs="Times New Roman"/>
          <w:b/>
          <w:color w:val="FF0000"/>
          <w:sz w:val="28"/>
          <w:szCs w:val="28"/>
          <w:u w:val="single"/>
          <w:lang w:val="en-US"/>
        </w:rPr>
        <w:t>RAY</w:t>
      </w:r>
      <w:r w:rsidR="001E0FA3">
        <w:rPr>
          <w:rFonts w:ascii="Times New Roman" w:eastAsia="Calibri" w:hAnsi="Times New Roman" w:cs="Times New Roman"/>
          <w:b/>
          <w:color w:val="FF0000"/>
          <w:sz w:val="28"/>
          <w:szCs w:val="28"/>
          <w:u w:val="single"/>
          <w:lang w:eastAsia="el-GR" w:bidi="el-GR"/>
        </w:rPr>
        <w:t xml:space="preserve"> </w:t>
      </w:r>
      <w:r w:rsidRPr="00F457A7">
        <w:rPr>
          <w:rFonts w:ascii="Times New Roman" w:eastAsia="Calibri" w:hAnsi="Times New Roman" w:cs="Times New Roman"/>
          <w:b/>
          <w:color w:val="FF0000"/>
          <w:sz w:val="28"/>
          <w:szCs w:val="28"/>
          <w:u w:val="single"/>
        </w:rPr>
        <w:t>ΔΙΠΛΩΜΕΝΕΣ ΔΙΑΦΟΡΩΝ ΔΙΑΣΤΑΣΕΩΝ</w:t>
      </w:r>
    </w:p>
    <w:p w14:paraId="16C9A5B3" w14:textId="77777777" w:rsidR="00616E30" w:rsidRPr="00F457A7" w:rsidRDefault="00616E30" w:rsidP="00B42D95">
      <w:pPr>
        <w:jc w:val="center"/>
        <w:rPr>
          <w:rFonts w:ascii="Times New Roman" w:eastAsia="Calibri" w:hAnsi="Times New Roman" w:cs="Times New Roman"/>
          <w:b/>
          <w:color w:val="FF0000"/>
          <w:sz w:val="28"/>
          <w:szCs w:val="28"/>
          <w:u w:val="single"/>
        </w:rPr>
      </w:pPr>
    </w:p>
    <w:p w14:paraId="50E68BF5" w14:textId="77777777" w:rsidR="00616E30" w:rsidRPr="00616E30" w:rsidRDefault="00616E30" w:rsidP="00616E30">
      <w:pPr>
        <w:pStyle w:val="a3"/>
        <w:numPr>
          <w:ilvl w:val="0"/>
          <w:numId w:val="25"/>
        </w:numPr>
        <w:spacing w:after="200" w:line="276" w:lineRule="auto"/>
        <w:rPr>
          <w:i/>
        </w:rPr>
      </w:pPr>
      <w:r w:rsidRPr="00616E30">
        <w:rPr>
          <w:i/>
        </w:rPr>
        <w:t xml:space="preserve">Όλες οι γάζες να είναι ετοιμοπαράδοτες σε δυο δόσεις με μεσοδιάστημα 2 εβδομάδων.  </w:t>
      </w:r>
    </w:p>
    <w:p w14:paraId="37941E3B" w14:textId="77777777" w:rsidR="00B42D95" w:rsidRDefault="00616E30" w:rsidP="00E56B90">
      <w:pPr>
        <w:pStyle w:val="a3"/>
        <w:numPr>
          <w:ilvl w:val="0"/>
          <w:numId w:val="25"/>
        </w:numPr>
        <w:spacing w:after="200" w:line="276" w:lineRule="auto"/>
        <w:rPr>
          <w:b/>
          <w:i/>
          <w:u w:val="single"/>
        </w:rPr>
      </w:pPr>
      <w:r w:rsidRPr="00616E30">
        <w:rPr>
          <w:i/>
        </w:rPr>
        <w:t>Για τα είδη: ΧΑΡΤΙ ΑΠΟΣΤΕΙΡΩΣΗΣ ΔΙΑΣΤ. 100Χ100, ΓΑΖΑ ΛΑΠΑΡΟΤΟΜΙΑΣ 8</w:t>
      </w:r>
      <w:r w:rsidRPr="00616E30">
        <w:rPr>
          <w:i/>
          <w:lang w:val="en-US"/>
        </w:rPr>
        <w:t>PLY</w:t>
      </w:r>
      <w:r w:rsidRPr="00616E30">
        <w:rPr>
          <w:i/>
        </w:rPr>
        <w:t xml:space="preserve"> 40</w:t>
      </w:r>
      <w:r w:rsidRPr="00616E30">
        <w:rPr>
          <w:i/>
          <w:lang w:val="en-US"/>
        </w:rPr>
        <w:t>X</w:t>
      </w:r>
      <w:r w:rsidRPr="00616E30">
        <w:rPr>
          <w:i/>
        </w:rPr>
        <w:t>40</w:t>
      </w:r>
      <w:r w:rsidRPr="00616E30">
        <w:rPr>
          <w:i/>
          <w:lang w:val="en-US"/>
        </w:rPr>
        <w:t>CM</w:t>
      </w:r>
      <w:r w:rsidRPr="00616E30">
        <w:rPr>
          <w:i/>
        </w:rPr>
        <w:t xml:space="preserve"> ΑΚΤΙΝΟΣΚΙΕΡΗ </w:t>
      </w:r>
      <w:r w:rsidRPr="00616E30">
        <w:rPr>
          <w:b/>
          <w:i/>
          <w:u w:val="single"/>
        </w:rPr>
        <w:t xml:space="preserve">επί ποινή απόρριψης να σταλούν δείγματα </w:t>
      </w:r>
    </w:p>
    <w:p w14:paraId="48588A4F" w14:textId="77777777" w:rsidR="00616E30" w:rsidRPr="00616E30" w:rsidRDefault="00616E30" w:rsidP="00616E30">
      <w:pPr>
        <w:spacing w:after="200" w:line="276" w:lineRule="auto"/>
        <w:rPr>
          <w:b/>
          <w:i/>
          <w:u w:val="single"/>
        </w:rPr>
      </w:pPr>
    </w:p>
    <w:p w14:paraId="07BEE07B" w14:textId="77777777" w:rsidR="00B42D95" w:rsidRPr="00616E30" w:rsidRDefault="00B42D95" w:rsidP="00B42D95">
      <w:pPr>
        <w:numPr>
          <w:ilvl w:val="0"/>
          <w:numId w:val="22"/>
        </w:numPr>
        <w:overflowPunct w:val="0"/>
        <w:autoSpaceDE w:val="0"/>
        <w:autoSpaceDN w:val="0"/>
        <w:adjustRightInd w:val="0"/>
        <w:spacing w:after="0" w:line="240" w:lineRule="auto"/>
        <w:textAlignment w:val="baseline"/>
        <w:rPr>
          <w:rFonts w:ascii="Calibri" w:eastAsia="Calibri" w:hAnsi="Calibri" w:cs="Times New Roman"/>
          <w:b/>
          <w:bCs/>
          <w:u w:val="single"/>
        </w:rPr>
      </w:pPr>
      <w:r w:rsidRPr="00616E30">
        <w:rPr>
          <w:rFonts w:ascii="Calibri" w:eastAsia="Calibri" w:hAnsi="Calibri" w:cs="Times New Roman"/>
          <w:b/>
          <w:bCs/>
          <w:u w:val="single"/>
        </w:rPr>
        <w:t>ΠΕΡΙΓΡΑΦΗ</w:t>
      </w:r>
    </w:p>
    <w:p w14:paraId="40B671C0" w14:textId="77777777" w:rsidR="00B42D95" w:rsidRDefault="00B42D95" w:rsidP="00B42D95">
      <w:pPr>
        <w:rPr>
          <w:rFonts w:ascii="Calibri" w:eastAsia="Calibri" w:hAnsi="Calibri" w:cs="Times New Roman"/>
        </w:rPr>
      </w:pPr>
      <w:r w:rsidRPr="002C6138">
        <w:rPr>
          <w:rFonts w:ascii="Calibri" w:eastAsia="Calibri" w:hAnsi="Calibri" w:cs="Times New Roman"/>
        </w:rPr>
        <w:t xml:space="preserve">Η απορροφητική γάζα βάμβακος είναι ύφασμα βάμβακος απλής ύφανσης που έχει υποστεί πλήρη λεύκανση και κάθαρση. </w:t>
      </w:r>
    </w:p>
    <w:p w14:paraId="3236ACE4" w14:textId="77777777" w:rsidR="00616E30" w:rsidRPr="002C6138" w:rsidRDefault="00616E30" w:rsidP="00B42D95">
      <w:pPr>
        <w:rPr>
          <w:rFonts w:ascii="Calibri" w:eastAsia="Calibri" w:hAnsi="Calibri" w:cs="Times New Roman"/>
        </w:rPr>
      </w:pPr>
    </w:p>
    <w:p w14:paraId="76936E02" w14:textId="77777777" w:rsidR="00B42D95" w:rsidRPr="00616E30" w:rsidRDefault="00B42D95" w:rsidP="00B42D95">
      <w:pPr>
        <w:numPr>
          <w:ilvl w:val="0"/>
          <w:numId w:val="22"/>
        </w:numPr>
        <w:overflowPunct w:val="0"/>
        <w:autoSpaceDE w:val="0"/>
        <w:autoSpaceDN w:val="0"/>
        <w:adjustRightInd w:val="0"/>
        <w:spacing w:after="0" w:line="240" w:lineRule="auto"/>
        <w:textAlignment w:val="baseline"/>
        <w:rPr>
          <w:rFonts w:ascii="Calibri" w:eastAsia="Calibri" w:hAnsi="Calibri" w:cs="Times New Roman"/>
          <w:b/>
          <w:bCs/>
          <w:u w:val="single"/>
        </w:rPr>
      </w:pPr>
      <w:r w:rsidRPr="00616E30">
        <w:rPr>
          <w:rFonts w:ascii="Calibri" w:eastAsia="Calibri" w:hAnsi="Calibri" w:cs="Times New Roman"/>
          <w:b/>
          <w:bCs/>
          <w:u w:val="single"/>
        </w:rPr>
        <w:t>ΧΑΡΑΚΤΗΡΙΣΤΙΚΑ</w:t>
      </w:r>
    </w:p>
    <w:p w14:paraId="10F03200" w14:textId="77777777" w:rsidR="00B42D95" w:rsidRPr="002C6138" w:rsidRDefault="00B42D95" w:rsidP="00B42D95">
      <w:pPr>
        <w:rPr>
          <w:rFonts w:ascii="Calibri" w:eastAsia="Calibri" w:hAnsi="Calibri" w:cs="Times New Roman"/>
        </w:rPr>
      </w:pPr>
      <w:r w:rsidRPr="002C6138">
        <w:rPr>
          <w:rFonts w:ascii="Calibri" w:eastAsia="Calibri" w:hAnsi="Calibri" w:cs="Times New Roman"/>
        </w:rPr>
        <w:t xml:space="preserve">Η προσφερόμενη γάζα πληροί τους όρους της ελληνικής και Ευρωπαϊκής Φαρμακοποιίας </w:t>
      </w:r>
      <w:r w:rsidRPr="002C6138">
        <w:rPr>
          <w:rFonts w:ascii="Calibri" w:eastAsia="Calibri" w:hAnsi="Calibri" w:cs="Times New Roman"/>
          <w:lang w:val="en-US"/>
        </w:rPr>
        <w:t>IV</w:t>
      </w:r>
    </w:p>
    <w:p w14:paraId="69BAD36F" w14:textId="77777777" w:rsidR="00B42D95" w:rsidRPr="002C6138" w:rsidRDefault="00B42D95" w:rsidP="00B42D95">
      <w:pPr>
        <w:rPr>
          <w:rFonts w:ascii="Calibri" w:eastAsia="Calibri" w:hAnsi="Calibri" w:cs="Times New Roman"/>
        </w:rPr>
      </w:pPr>
      <w:r w:rsidRPr="002C6138">
        <w:rPr>
          <w:rFonts w:ascii="Calibri" w:eastAsia="Calibri" w:hAnsi="Calibri" w:cs="Times New Roman"/>
        </w:rPr>
        <w:t xml:space="preserve">εναρμονισμένοι με το πρότυπο </w:t>
      </w:r>
      <w:r w:rsidRPr="002C6138">
        <w:rPr>
          <w:rFonts w:ascii="Calibri" w:eastAsia="Calibri" w:hAnsi="Calibri" w:cs="Times New Roman"/>
          <w:b/>
        </w:rPr>
        <w:t>ΕΝ 14079</w:t>
      </w:r>
      <w:r w:rsidRPr="002C6138">
        <w:rPr>
          <w:rFonts w:ascii="Calibri" w:eastAsia="Calibri" w:hAnsi="Calibri" w:cs="Times New Roman"/>
        </w:rPr>
        <w:t>.</w:t>
      </w:r>
    </w:p>
    <w:p w14:paraId="3F4E3452" w14:textId="77777777" w:rsidR="00B42D95" w:rsidRPr="002C6138" w:rsidRDefault="00B42D95" w:rsidP="00B42D95">
      <w:pPr>
        <w:rPr>
          <w:rFonts w:ascii="Calibri" w:eastAsia="Calibri" w:hAnsi="Calibri" w:cs="Times New Roman"/>
        </w:rPr>
      </w:pPr>
      <w:r>
        <w:rPr>
          <w:rFonts w:ascii="Calibri" w:eastAsia="Calibri" w:hAnsi="Calibri" w:cs="Times New Roman"/>
        </w:rPr>
        <w:t>Να εί</w:t>
      </w:r>
      <w:r w:rsidRPr="002C6138">
        <w:rPr>
          <w:rFonts w:ascii="Calibri" w:eastAsia="Calibri" w:hAnsi="Calibri" w:cs="Times New Roman"/>
        </w:rPr>
        <w:t>ναι 100% λευκή, άοσμη, απαλλαγμένη από κόλλες</w:t>
      </w:r>
      <w:r>
        <w:rPr>
          <w:rFonts w:ascii="Calibri" w:eastAsia="Calibri" w:hAnsi="Calibri" w:cs="Times New Roman"/>
        </w:rPr>
        <w:t xml:space="preserve">, </w:t>
      </w:r>
      <w:r>
        <w:rPr>
          <w:rFonts w:ascii="Calibri" w:eastAsia="Calibri" w:hAnsi="Calibri" w:cs="Times New Roman"/>
          <w:lang w:val="en-US"/>
        </w:rPr>
        <w:t>pvc</w:t>
      </w:r>
      <w:r>
        <w:rPr>
          <w:rFonts w:ascii="Calibri" w:eastAsia="Calibri" w:hAnsi="Calibri" w:cs="Times New Roman"/>
        </w:rPr>
        <w:t xml:space="preserve"> και </w:t>
      </w:r>
      <w:r>
        <w:rPr>
          <w:rFonts w:ascii="Calibri" w:eastAsia="Calibri" w:hAnsi="Calibri" w:cs="Times New Roman"/>
          <w:lang w:val="en-US"/>
        </w:rPr>
        <w:t>latex</w:t>
      </w:r>
      <w:r w:rsidRPr="002C6138">
        <w:rPr>
          <w:rFonts w:ascii="Calibri" w:eastAsia="Calibri" w:hAnsi="Calibri" w:cs="Times New Roman"/>
        </w:rPr>
        <w:t xml:space="preserve"> </w:t>
      </w:r>
      <w:r w:rsidRPr="00EC16EE">
        <w:rPr>
          <w:rFonts w:ascii="Calibri" w:eastAsia="Calibri" w:hAnsi="Calibri" w:cs="Times New Roman"/>
        </w:rPr>
        <w:t>.</w:t>
      </w:r>
      <w:r>
        <w:rPr>
          <w:rFonts w:ascii="Calibri" w:eastAsia="Calibri" w:hAnsi="Calibri" w:cs="Times New Roman"/>
        </w:rPr>
        <w:t>Να μη</w:t>
      </w:r>
      <w:r w:rsidRPr="002C6138">
        <w:rPr>
          <w:rFonts w:ascii="Calibri" w:eastAsia="Calibri" w:hAnsi="Calibri" w:cs="Times New Roman"/>
        </w:rPr>
        <w:t>ν έχει ελαττώματα ύφανσης(σχίσματα παραφασάδες, συσσωματώματα κλωστών κ.λ.π.).</w:t>
      </w:r>
    </w:p>
    <w:p w14:paraId="363A1651" w14:textId="77777777" w:rsidR="00B42D95" w:rsidRPr="002C6138" w:rsidRDefault="00B42D95" w:rsidP="00B42D95">
      <w:pPr>
        <w:rPr>
          <w:rFonts w:ascii="Calibri" w:eastAsia="Calibri" w:hAnsi="Calibri" w:cs="Times New Roman"/>
        </w:rPr>
      </w:pPr>
      <w:r w:rsidRPr="002C6138">
        <w:rPr>
          <w:rFonts w:ascii="Calibri" w:eastAsia="Calibri" w:hAnsi="Calibri" w:cs="Times New Roman"/>
        </w:rPr>
        <w:t>Δεν παρουσιάζει ρυπαρή εμφάνιση από οποιεσδήποτε ουσίες(μηχανέλαια κ.λ.π.)</w:t>
      </w:r>
    </w:p>
    <w:p w14:paraId="6D76E3CF" w14:textId="77777777" w:rsidR="00B42D95" w:rsidRPr="002C6138" w:rsidRDefault="00B42D95" w:rsidP="00B42D95">
      <w:pPr>
        <w:rPr>
          <w:rFonts w:ascii="Calibri" w:eastAsia="Calibri" w:hAnsi="Calibri" w:cs="Times New Roman"/>
        </w:rPr>
      </w:pPr>
      <w:r w:rsidRPr="002C6138">
        <w:rPr>
          <w:rFonts w:ascii="Calibri" w:eastAsia="Calibri" w:hAnsi="Calibri" w:cs="Times New Roman"/>
        </w:rPr>
        <w:t>Είναι σιδερωμένη και δεν είναι λοξοϋφασμένη(η γωνία σύγκλισης του στήμονα με την κρόκη είναι 90</w:t>
      </w:r>
      <w:r w:rsidRPr="002C6138">
        <w:rPr>
          <w:rFonts w:ascii="Calibri" w:eastAsia="Calibri" w:hAnsi="Calibri" w:cs="Times New Roman"/>
          <w:vertAlign w:val="superscript"/>
        </w:rPr>
        <w:t>ο</w:t>
      </w:r>
      <w:r w:rsidRPr="002C6138">
        <w:rPr>
          <w:rFonts w:ascii="Calibri" w:eastAsia="Calibri" w:hAnsi="Calibri" w:cs="Times New Roman"/>
        </w:rPr>
        <w:t xml:space="preserve"> μοίρες).</w:t>
      </w:r>
    </w:p>
    <w:p w14:paraId="050E79DC" w14:textId="77777777" w:rsidR="00B42D95" w:rsidRPr="002C6138" w:rsidRDefault="00B42D95" w:rsidP="00B42D95">
      <w:pPr>
        <w:rPr>
          <w:rFonts w:ascii="Calibri" w:eastAsia="Calibri" w:hAnsi="Calibri" w:cs="Times New Roman"/>
        </w:rPr>
      </w:pPr>
      <w:r w:rsidRPr="002C6138">
        <w:rPr>
          <w:rFonts w:ascii="Calibri" w:eastAsia="Calibri" w:hAnsi="Calibri" w:cs="Times New Roman"/>
        </w:rPr>
        <w:t xml:space="preserve">Φέρει </w:t>
      </w:r>
      <w:r w:rsidRPr="002C6138">
        <w:rPr>
          <w:rFonts w:ascii="Calibri" w:eastAsia="Calibri" w:hAnsi="Calibri" w:cs="Times New Roman"/>
          <w:b/>
          <w:color w:val="365F91"/>
        </w:rPr>
        <w:t>ακτινοσκιερή κλωστή</w:t>
      </w:r>
      <w:r w:rsidRPr="002C6138">
        <w:rPr>
          <w:rFonts w:ascii="Calibri" w:eastAsia="Calibri" w:hAnsi="Calibri" w:cs="Times New Roman"/>
        </w:rPr>
        <w:t xml:space="preserve"> υφασμένη και όχι κολλημένη από 100% βαμβάκι περιεκτικότητας τουλάχιστον 45% θειικού βαρίου.</w:t>
      </w:r>
    </w:p>
    <w:p w14:paraId="17659191" w14:textId="77777777" w:rsidR="00B42D95" w:rsidRPr="002C6138" w:rsidRDefault="00B42D95" w:rsidP="00B42D95">
      <w:pPr>
        <w:rPr>
          <w:rFonts w:ascii="Calibri" w:eastAsia="Calibri" w:hAnsi="Calibri" w:cs="Times New Roman"/>
        </w:rPr>
      </w:pPr>
      <w:r w:rsidRPr="002C6138">
        <w:rPr>
          <w:rFonts w:ascii="Calibri" w:eastAsia="Calibri" w:hAnsi="Calibri" w:cs="Times New Roman"/>
        </w:rPr>
        <w:t>Ως προς τον αριθμός κλωστών ανά τετραγωνικό εκατοστόμετρο ανήκει στον τέταρτο τύπο.</w:t>
      </w:r>
    </w:p>
    <w:p w14:paraId="2E8E1456" w14:textId="77777777" w:rsidR="00B42D95" w:rsidRPr="00D12044" w:rsidRDefault="00B42D95" w:rsidP="00B42D95">
      <w:pPr>
        <w:rPr>
          <w:rFonts w:ascii="Arial" w:eastAsia="Calibri" w:hAnsi="Arial" w:cs="Arial"/>
          <w:b/>
          <w:bCs/>
        </w:rPr>
      </w:pPr>
      <w:r w:rsidRPr="00EC16EE">
        <w:rPr>
          <w:rFonts w:ascii="Calibri" w:eastAsia="Calibri" w:hAnsi="Calibri" w:cs="Times New Roman"/>
          <w:b/>
          <w:bCs/>
        </w:rPr>
        <w:t>Αριθμός κλωστών</w:t>
      </w:r>
      <w:r w:rsidRPr="002C6138">
        <w:rPr>
          <w:rFonts w:ascii="Calibri" w:eastAsia="Calibri" w:hAnsi="Calibri" w:cs="Times New Roman"/>
        </w:rPr>
        <w:t xml:space="preserve"> ανά τετραγωνικό εκατοστό (cm</w:t>
      </w:r>
      <w:r w:rsidRPr="002C6138">
        <w:rPr>
          <w:rFonts w:ascii="Calibri" w:eastAsia="Calibri" w:hAnsi="Calibri" w:cs="Times New Roman"/>
          <w:vertAlign w:val="superscript"/>
        </w:rPr>
        <w:t>2</w:t>
      </w:r>
      <w:r w:rsidRPr="002C6138">
        <w:rPr>
          <w:rFonts w:ascii="Calibri" w:eastAsia="Calibri" w:hAnsi="Calibri" w:cs="Times New Roman"/>
        </w:rPr>
        <w:t>)</w:t>
      </w:r>
      <w:r w:rsidR="00D12044" w:rsidRPr="00D12044">
        <w:rPr>
          <w:rFonts w:ascii="Calibri" w:eastAsia="Calibri" w:hAnsi="Calibri" w:cs="Times New Roman"/>
        </w:rPr>
        <w:t xml:space="preserve"> </w:t>
      </w:r>
      <w:r w:rsidRPr="002C6138">
        <w:rPr>
          <w:rFonts w:ascii="Arial" w:eastAsia="Calibri" w:hAnsi="Arial" w:cs="Arial"/>
        </w:rPr>
        <w:t xml:space="preserve"> </w:t>
      </w:r>
      <w:r w:rsidR="00D12044" w:rsidRPr="00D12044">
        <w:rPr>
          <w:rFonts w:ascii="Arial" w:eastAsia="Calibri" w:hAnsi="Arial" w:cs="Arial"/>
        </w:rPr>
        <w:t>17</w:t>
      </w:r>
    </w:p>
    <w:p w14:paraId="1BAEE49C" w14:textId="77777777" w:rsidR="001E0FA3" w:rsidRPr="002C6138" w:rsidRDefault="001E0FA3" w:rsidP="00B42D95">
      <w:pPr>
        <w:rPr>
          <w:rFonts w:ascii="Calibri" w:eastAsia="Calibri" w:hAnsi="Calibri" w:cs="Times New Roman"/>
        </w:rPr>
      </w:pPr>
    </w:p>
    <w:p w14:paraId="1F850572" w14:textId="77777777" w:rsidR="00B42D95" w:rsidRPr="002C6138" w:rsidRDefault="00B42D95" w:rsidP="00B42D95">
      <w:pPr>
        <w:rPr>
          <w:rFonts w:ascii="Calibri" w:eastAsia="Calibri" w:hAnsi="Calibri" w:cs="Times New Roman"/>
        </w:rPr>
      </w:pPr>
      <w:r w:rsidRPr="002C6138">
        <w:rPr>
          <w:rFonts w:ascii="Calibri" w:eastAsia="Calibri" w:hAnsi="Calibri" w:cs="Times New Roman"/>
        </w:rPr>
        <w:t xml:space="preserve">Ελάχιστη μάζα σε γραμμάρια ανά </w:t>
      </w:r>
    </w:p>
    <w:p w14:paraId="4D2EB8E9" w14:textId="77777777" w:rsidR="00B42D95" w:rsidRDefault="00B42D95" w:rsidP="00B42D95">
      <w:pPr>
        <w:rPr>
          <w:rFonts w:ascii="Calibri" w:eastAsia="Calibri" w:hAnsi="Calibri" w:cs="Times New Roman"/>
        </w:rPr>
      </w:pPr>
      <w:r w:rsidRPr="002C6138">
        <w:rPr>
          <w:rFonts w:ascii="Calibri" w:eastAsia="Calibri" w:hAnsi="Calibri" w:cs="Times New Roman"/>
        </w:rPr>
        <w:t xml:space="preserve">τετραγωνικό μέτρο                                                </w:t>
      </w:r>
      <w:r w:rsidRPr="00EC16EE">
        <w:rPr>
          <w:rFonts w:ascii="Calibri" w:eastAsia="Calibri" w:hAnsi="Calibri" w:cs="Times New Roman"/>
        </w:rPr>
        <w:t>&gt; 23,00g/m2</w:t>
      </w:r>
    </w:p>
    <w:p w14:paraId="14789BF6" w14:textId="77777777" w:rsidR="00B42D95" w:rsidRDefault="00B42D95" w:rsidP="00B42D95">
      <w:pPr>
        <w:rPr>
          <w:rFonts w:ascii="Calibri" w:eastAsia="Calibri" w:hAnsi="Calibri" w:cs="Times New Roman"/>
        </w:rPr>
      </w:pPr>
    </w:p>
    <w:p w14:paraId="7203F39F" w14:textId="77777777" w:rsidR="00B42D95" w:rsidRPr="00616E30" w:rsidRDefault="00B42D95" w:rsidP="00B42D95">
      <w:pPr>
        <w:numPr>
          <w:ilvl w:val="0"/>
          <w:numId w:val="22"/>
        </w:numPr>
        <w:overflowPunct w:val="0"/>
        <w:autoSpaceDE w:val="0"/>
        <w:autoSpaceDN w:val="0"/>
        <w:adjustRightInd w:val="0"/>
        <w:spacing w:after="0" w:line="240" w:lineRule="auto"/>
        <w:textAlignment w:val="baseline"/>
        <w:rPr>
          <w:rFonts w:ascii="Calibri" w:eastAsia="Calibri" w:hAnsi="Calibri" w:cs="Times New Roman"/>
          <w:b/>
          <w:bCs/>
          <w:u w:val="single"/>
        </w:rPr>
      </w:pPr>
      <w:r w:rsidRPr="00616E30">
        <w:rPr>
          <w:rFonts w:ascii="Calibri" w:eastAsia="Calibri" w:hAnsi="Calibri" w:cs="Times New Roman"/>
          <w:b/>
          <w:bCs/>
          <w:u w:val="single"/>
        </w:rPr>
        <w:t>ΔΙΑΣΤΑΣΕΙΣ - ΣΥΣΚΕΥΑΣΙΑ</w:t>
      </w:r>
    </w:p>
    <w:p w14:paraId="1CA61100" w14:textId="77777777" w:rsidR="00B42D95" w:rsidRPr="00D12044" w:rsidRDefault="00B42D95" w:rsidP="00D12044">
      <w:pPr>
        <w:pStyle w:val="a3"/>
        <w:numPr>
          <w:ilvl w:val="0"/>
          <w:numId w:val="35"/>
        </w:numPr>
        <w:rPr>
          <w:rFonts w:ascii="Calibri" w:eastAsia="Calibri" w:hAnsi="Calibri" w:cs="Times New Roman"/>
        </w:rPr>
      </w:pPr>
      <w:r w:rsidRPr="00D12044">
        <w:rPr>
          <w:rFonts w:ascii="Calibri" w:eastAsia="Calibri" w:hAnsi="Calibri" w:cs="Times New Roman"/>
        </w:rPr>
        <w:t>Οι κομμένες γάζες με ή χωρίς ακτινοσκιερή κλωστή να προσφέρονται σε διάφορες διαστάσεις.</w:t>
      </w:r>
    </w:p>
    <w:p w14:paraId="29E6F8C1" w14:textId="77777777" w:rsidR="00B42D95" w:rsidRPr="00D12044" w:rsidRDefault="00B42D95" w:rsidP="00D12044">
      <w:pPr>
        <w:pStyle w:val="a3"/>
        <w:numPr>
          <w:ilvl w:val="0"/>
          <w:numId w:val="35"/>
        </w:numPr>
        <w:rPr>
          <w:rFonts w:ascii="Calibri" w:eastAsia="Calibri" w:hAnsi="Calibri" w:cs="Times New Roman"/>
        </w:rPr>
      </w:pPr>
      <w:r w:rsidRPr="00D12044">
        <w:rPr>
          <w:rFonts w:ascii="Calibri" w:eastAsia="Calibri" w:hAnsi="Calibri" w:cs="Times New Roman"/>
        </w:rPr>
        <w:t xml:space="preserve">Να είναι των 12, </w:t>
      </w:r>
      <w:r w:rsidRPr="00D12044">
        <w:rPr>
          <w:rFonts w:ascii="Calibri" w:eastAsia="Calibri" w:hAnsi="Calibri" w:cs="Times New Roman"/>
          <w:b/>
          <w:bCs/>
        </w:rPr>
        <w:t>16</w:t>
      </w:r>
      <w:r w:rsidRPr="00D12044">
        <w:rPr>
          <w:rFonts w:ascii="Calibri" w:eastAsia="Calibri" w:hAnsi="Calibri" w:cs="Times New Roman"/>
        </w:rPr>
        <w:t xml:space="preserve"> ή </w:t>
      </w:r>
      <w:r w:rsidRPr="00D12044">
        <w:rPr>
          <w:rFonts w:ascii="Calibri" w:eastAsia="Calibri" w:hAnsi="Calibri" w:cs="Times New Roman"/>
          <w:b/>
          <w:bCs/>
        </w:rPr>
        <w:t xml:space="preserve">24 </w:t>
      </w:r>
      <w:r w:rsidRPr="00D12044">
        <w:rPr>
          <w:rFonts w:ascii="Calibri" w:eastAsia="Calibri" w:hAnsi="Calibri" w:cs="Times New Roman"/>
          <w:lang w:val="en-US"/>
        </w:rPr>
        <w:t>ply</w:t>
      </w:r>
      <w:r w:rsidRPr="00D12044">
        <w:rPr>
          <w:rFonts w:ascii="Calibri" w:eastAsia="Calibri" w:hAnsi="Calibri" w:cs="Times New Roman"/>
        </w:rPr>
        <w:t>.</w:t>
      </w:r>
    </w:p>
    <w:p w14:paraId="1CE1D018" w14:textId="77777777" w:rsidR="00B42D95" w:rsidRPr="00D12044" w:rsidRDefault="00B42D95" w:rsidP="00D12044">
      <w:pPr>
        <w:pStyle w:val="a3"/>
        <w:numPr>
          <w:ilvl w:val="0"/>
          <w:numId w:val="35"/>
        </w:numPr>
        <w:rPr>
          <w:rFonts w:ascii="Calibri" w:eastAsia="Calibri" w:hAnsi="Calibri" w:cs="Times New Roman"/>
        </w:rPr>
      </w:pPr>
      <w:r w:rsidRPr="00D12044">
        <w:rPr>
          <w:rFonts w:ascii="Calibri" w:eastAsia="Calibri" w:hAnsi="Calibri" w:cs="Times New Roman"/>
        </w:rPr>
        <w:t>Είναι συσκευασμένες σε πακέτα των 100 τεμαχίων με διπλωμένες τις άκρες.</w:t>
      </w:r>
    </w:p>
    <w:p w14:paraId="1DF8E33D" w14:textId="77777777" w:rsidR="00B42D95" w:rsidRPr="00D12044" w:rsidRDefault="00B42D95" w:rsidP="00D12044">
      <w:pPr>
        <w:pStyle w:val="a3"/>
        <w:numPr>
          <w:ilvl w:val="0"/>
          <w:numId w:val="35"/>
        </w:numPr>
        <w:rPr>
          <w:rFonts w:ascii="Calibri" w:eastAsia="Calibri" w:hAnsi="Calibri" w:cs="Times New Roman"/>
        </w:rPr>
      </w:pPr>
      <w:r w:rsidRPr="00D12044">
        <w:rPr>
          <w:rFonts w:ascii="Calibri" w:eastAsia="Calibri" w:hAnsi="Calibri" w:cs="Times New Roman"/>
        </w:rPr>
        <w:t>Τα υλικά συσκευασία δεν επηρεάζουν το περιεχόμενο, παρέχουν προστασία από την υγρασία, τη ρύπανση και αντέχουν στην μεταφορά.</w:t>
      </w:r>
    </w:p>
    <w:p w14:paraId="70326FAD" w14:textId="77777777" w:rsidR="00616E30" w:rsidRPr="002C6138" w:rsidRDefault="00616E30" w:rsidP="00B42D95">
      <w:pPr>
        <w:rPr>
          <w:rFonts w:ascii="Calibri" w:eastAsia="Calibri" w:hAnsi="Calibri" w:cs="Times New Roman"/>
        </w:rPr>
      </w:pPr>
    </w:p>
    <w:p w14:paraId="59F33BDA" w14:textId="77777777" w:rsidR="00B42D95" w:rsidRPr="001E0FA3" w:rsidRDefault="00B42D95" w:rsidP="00B42D95">
      <w:pPr>
        <w:rPr>
          <w:rFonts w:ascii="Calibri" w:eastAsia="Calibri" w:hAnsi="Calibri" w:cs="Times New Roman"/>
          <w:b/>
        </w:rPr>
      </w:pPr>
      <w:bookmarkStart w:id="4" w:name="_Hlk36288279"/>
      <w:r w:rsidRPr="001E0FA3">
        <w:rPr>
          <w:rFonts w:ascii="Calibri" w:eastAsia="Calibri" w:hAnsi="Calibri" w:cs="Times New Roman"/>
          <w:b/>
          <w:u w:val="single"/>
        </w:rPr>
        <w:t>Επί του εξωτερικού χαρτοκιβωτίου αναγράφονται τα παρακάτω</w:t>
      </w:r>
      <w:r w:rsidRPr="001E0FA3">
        <w:rPr>
          <w:rFonts w:ascii="Calibri" w:eastAsia="Calibri" w:hAnsi="Calibri" w:cs="Times New Roman"/>
          <w:b/>
        </w:rPr>
        <w:t>:</w:t>
      </w:r>
    </w:p>
    <w:p w14:paraId="634C0BB6" w14:textId="77777777" w:rsidR="00B42D95" w:rsidRPr="002C6138" w:rsidRDefault="00B42D95" w:rsidP="00B42D95">
      <w:pPr>
        <w:rPr>
          <w:rFonts w:ascii="Calibri" w:eastAsia="Calibri" w:hAnsi="Calibri" w:cs="Times New Roman"/>
        </w:rPr>
      </w:pPr>
      <w:r w:rsidRPr="002C6138">
        <w:rPr>
          <w:rFonts w:ascii="Calibri" w:eastAsia="Calibri" w:hAnsi="Calibri" w:cs="Times New Roman"/>
        </w:rPr>
        <w:t>1)Τα στοιχεία του εργοστασίου παραγωγής και του διανομέα.</w:t>
      </w:r>
    </w:p>
    <w:p w14:paraId="776A2612" w14:textId="77777777" w:rsidR="00B42D95" w:rsidRPr="002C6138" w:rsidRDefault="00B42D95" w:rsidP="00B42D95">
      <w:pPr>
        <w:rPr>
          <w:rFonts w:ascii="Calibri" w:eastAsia="Calibri" w:hAnsi="Calibri" w:cs="Times New Roman"/>
        </w:rPr>
      </w:pPr>
      <w:r w:rsidRPr="002C6138">
        <w:rPr>
          <w:rFonts w:ascii="Calibri" w:eastAsia="Calibri" w:hAnsi="Calibri" w:cs="Times New Roman"/>
        </w:rPr>
        <w:t>2)Το είδος του περιεχομένου.</w:t>
      </w:r>
    </w:p>
    <w:p w14:paraId="3E438264" w14:textId="77777777" w:rsidR="00B42D95" w:rsidRPr="002C6138" w:rsidRDefault="00B42D95" w:rsidP="00B42D95">
      <w:pPr>
        <w:rPr>
          <w:rFonts w:ascii="Calibri" w:eastAsia="Calibri" w:hAnsi="Calibri" w:cs="Times New Roman"/>
        </w:rPr>
      </w:pPr>
      <w:r w:rsidRPr="002C6138">
        <w:rPr>
          <w:rFonts w:ascii="Calibri" w:eastAsia="Calibri" w:hAnsi="Calibri" w:cs="Times New Roman"/>
        </w:rPr>
        <w:t>3)Ημερομηνία παραγωγής.</w:t>
      </w:r>
    </w:p>
    <w:p w14:paraId="3EEE07ED" w14:textId="77777777" w:rsidR="00B42D95" w:rsidRPr="002C6138" w:rsidRDefault="00B42D95" w:rsidP="00B42D95">
      <w:pPr>
        <w:rPr>
          <w:rFonts w:ascii="Calibri" w:eastAsia="Calibri" w:hAnsi="Calibri" w:cs="Times New Roman"/>
        </w:rPr>
      </w:pPr>
      <w:r w:rsidRPr="002C6138">
        <w:rPr>
          <w:rFonts w:ascii="Calibri" w:eastAsia="Calibri" w:hAnsi="Calibri" w:cs="Times New Roman"/>
        </w:rPr>
        <w:t xml:space="preserve">4)Αριθμός παρτίδας και το πρότυπο </w:t>
      </w:r>
      <w:r w:rsidRPr="002C6138">
        <w:rPr>
          <w:rFonts w:ascii="Calibri" w:eastAsia="Calibri" w:hAnsi="Calibri" w:cs="Times New Roman"/>
          <w:b/>
        </w:rPr>
        <w:t>ΕΝ 14079 σύμφωνα με το οποίο κατασκευάστηκε</w:t>
      </w:r>
      <w:r w:rsidRPr="002C6138">
        <w:rPr>
          <w:rFonts w:ascii="Calibri" w:eastAsia="Calibri" w:hAnsi="Calibri" w:cs="Times New Roman"/>
        </w:rPr>
        <w:t>.</w:t>
      </w:r>
    </w:p>
    <w:p w14:paraId="4CB2E185" w14:textId="77777777" w:rsidR="00B42D95" w:rsidRPr="00B42D95" w:rsidRDefault="00B42D95" w:rsidP="00B42D95">
      <w:pPr>
        <w:rPr>
          <w:rFonts w:ascii="Calibri" w:eastAsia="Calibri" w:hAnsi="Calibri" w:cs="Times New Roman"/>
        </w:rPr>
      </w:pPr>
      <w:r w:rsidRPr="002C6138">
        <w:rPr>
          <w:rFonts w:ascii="Calibri" w:eastAsia="Calibri" w:hAnsi="Calibri" w:cs="Times New Roman"/>
        </w:rPr>
        <w:t xml:space="preserve">5)Σήμανση </w:t>
      </w:r>
      <w:r w:rsidRPr="002C6138">
        <w:rPr>
          <w:rFonts w:ascii="Calibri" w:eastAsia="Calibri" w:hAnsi="Calibri" w:cs="Times New Roman"/>
          <w:lang w:val="en-US"/>
        </w:rPr>
        <w:t>CE</w:t>
      </w:r>
    </w:p>
    <w:p w14:paraId="05827DAB" w14:textId="77777777" w:rsidR="00B42D95" w:rsidRPr="002C6138" w:rsidRDefault="00B42D95" w:rsidP="00B42D95">
      <w:pPr>
        <w:rPr>
          <w:rFonts w:ascii="Calibri" w:eastAsia="Calibri" w:hAnsi="Calibri" w:cs="Times New Roman"/>
        </w:rPr>
      </w:pPr>
      <w:r w:rsidRPr="002C6138">
        <w:rPr>
          <w:rFonts w:ascii="Calibri" w:eastAsia="Calibri" w:hAnsi="Calibri" w:cs="Times New Roman"/>
        </w:rPr>
        <w:t>6)Διαστάσεις (μήκος και πλάτος)</w:t>
      </w:r>
    </w:p>
    <w:p w14:paraId="7A1BAE22" w14:textId="77777777" w:rsidR="00B42D95" w:rsidRDefault="00B42D95" w:rsidP="00B42D95">
      <w:pPr>
        <w:rPr>
          <w:rFonts w:ascii="Calibri" w:eastAsia="Calibri" w:hAnsi="Calibri" w:cs="Times New Roman"/>
        </w:rPr>
      </w:pPr>
      <w:r w:rsidRPr="002C6138">
        <w:rPr>
          <w:rFonts w:ascii="Calibri" w:eastAsia="Calibri" w:hAnsi="Calibri" w:cs="Times New Roman"/>
        </w:rPr>
        <w:t>7)Ο αριθμός της σύμβασης και ο φορέας.</w:t>
      </w:r>
    </w:p>
    <w:p w14:paraId="12F44438" w14:textId="77777777" w:rsidR="001E0FA3" w:rsidRDefault="001E0FA3" w:rsidP="00B42D95">
      <w:pPr>
        <w:rPr>
          <w:rFonts w:ascii="Calibri" w:eastAsia="Calibri" w:hAnsi="Calibri" w:cs="Times New Roman"/>
        </w:rPr>
      </w:pPr>
    </w:p>
    <w:p w14:paraId="3FE9C12E" w14:textId="77777777" w:rsidR="00616E30" w:rsidRPr="00DF09B4" w:rsidRDefault="00616E30" w:rsidP="00616E30">
      <w:pPr>
        <w:tabs>
          <w:tab w:val="left" w:pos="2410"/>
        </w:tabs>
        <w:ind w:right="327"/>
        <w:rPr>
          <w:color w:val="FF0000"/>
          <w:sz w:val="28"/>
          <w:szCs w:val="28"/>
        </w:rPr>
      </w:pPr>
      <w:r w:rsidRPr="00616E30">
        <w:rPr>
          <w:b/>
          <w:color w:val="FF0000"/>
          <w:sz w:val="28"/>
          <w:szCs w:val="28"/>
          <w:u w:val="single"/>
        </w:rPr>
        <w:t xml:space="preserve">ΓΑΖΑ  ΛΑΠΑΡΟΤΟΜΙΑΣ  </w:t>
      </w:r>
      <w:r w:rsidRPr="00616E30">
        <w:rPr>
          <w:b/>
          <w:color w:val="FF0000"/>
          <w:sz w:val="28"/>
          <w:szCs w:val="28"/>
          <w:u w:val="single"/>
          <w:lang w:val="en-US"/>
        </w:rPr>
        <w:t>X</w:t>
      </w:r>
      <w:r w:rsidRPr="00616E30">
        <w:rPr>
          <w:b/>
          <w:color w:val="FF0000"/>
          <w:sz w:val="28"/>
          <w:szCs w:val="28"/>
          <w:u w:val="single"/>
        </w:rPr>
        <w:t>-</w:t>
      </w:r>
      <w:r w:rsidRPr="00616E30">
        <w:rPr>
          <w:b/>
          <w:color w:val="FF0000"/>
          <w:sz w:val="28"/>
          <w:szCs w:val="28"/>
          <w:u w:val="single"/>
          <w:lang w:val="en-US"/>
        </w:rPr>
        <w:t>RAY</w:t>
      </w:r>
      <w:r w:rsidRPr="00616E30">
        <w:rPr>
          <w:b/>
          <w:color w:val="FF0000"/>
          <w:sz w:val="28"/>
          <w:szCs w:val="28"/>
          <w:u w:val="single"/>
        </w:rPr>
        <w:t>,</w:t>
      </w:r>
      <w:r w:rsidRPr="00616E30">
        <w:rPr>
          <w:b/>
          <w:color w:val="FF0000"/>
          <w:sz w:val="28"/>
          <w:szCs w:val="28"/>
        </w:rPr>
        <w:t xml:space="preserve">  </w:t>
      </w:r>
    </w:p>
    <w:p w14:paraId="05A4DB54" w14:textId="77777777" w:rsidR="00616E30" w:rsidRPr="00B42D95" w:rsidRDefault="00616E30" w:rsidP="00616E30">
      <w:pPr>
        <w:tabs>
          <w:tab w:val="left" w:pos="2410"/>
        </w:tabs>
        <w:ind w:right="327"/>
        <w:rPr>
          <w:color w:val="000000"/>
          <w:sz w:val="20"/>
        </w:rPr>
      </w:pPr>
      <w:r w:rsidRPr="00B42D95">
        <w:rPr>
          <w:color w:val="000000"/>
          <w:sz w:val="20"/>
        </w:rPr>
        <w:t>Οι γάζες λαπαροτομίας κατασκευάζονται από φύλλα υφάσματος γάζα όπως περιγράφεται στην τεχνική προδιαγραφή της γάζας ακτινοσκιερής (παράγραφοι 1, 2, 3) με τις  ακόλουθες προσθήκες ή μεταβολές:</w:t>
      </w:r>
    </w:p>
    <w:p w14:paraId="207EE249" w14:textId="77777777" w:rsidR="00616E30" w:rsidRPr="00B42D95" w:rsidRDefault="00616E30" w:rsidP="00616E30">
      <w:pPr>
        <w:tabs>
          <w:tab w:val="left" w:pos="2410"/>
        </w:tabs>
        <w:ind w:right="327"/>
        <w:rPr>
          <w:color w:val="000000"/>
          <w:sz w:val="20"/>
        </w:rPr>
      </w:pPr>
    </w:p>
    <w:p w14:paraId="3EBBC9E9" w14:textId="77777777" w:rsidR="00616E30" w:rsidRPr="00B42D95" w:rsidRDefault="00616E30" w:rsidP="00616E30">
      <w:pPr>
        <w:tabs>
          <w:tab w:val="left" w:pos="2410"/>
        </w:tabs>
        <w:ind w:right="327"/>
        <w:rPr>
          <w:color w:val="000000"/>
          <w:sz w:val="20"/>
        </w:rPr>
      </w:pPr>
      <w:r w:rsidRPr="00B42D95">
        <w:rPr>
          <w:color w:val="000000"/>
          <w:sz w:val="20"/>
          <w:lang w:val="en-US"/>
        </w:rPr>
        <w:t>To</w:t>
      </w:r>
      <w:r w:rsidRPr="00B42D95">
        <w:rPr>
          <w:color w:val="000000"/>
          <w:sz w:val="20"/>
        </w:rPr>
        <w:t xml:space="preserve"> ύφασμα, φέρει μια ακτινοσκιερή κλωστή, περιεκτικότητας τουλάχιστον 45% θειικού βαρίου ανά φύλλο, η οποία είναι υφασμένη.</w:t>
      </w:r>
    </w:p>
    <w:p w14:paraId="453DBCBF" w14:textId="77777777" w:rsidR="00616E30" w:rsidRPr="00B42D95" w:rsidRDefault="00616E30" w:rsidP="00616E30">
      <w:pPr>
        <w:tabs>
          <w:tab w:val="left" w:pos="2410"/>
        </w:tabs>
        <w:ind w:right="327"/>
        <w:rPr>
          <w:color w:val="000000"/>
          <w:sz w:val="20"/>
        </w:rPr>
      </w:pPr>
      <w:r w:rsidRPr="00B42D95">
        <w:rPr>
          <w:color w:val="000000"/>
          <w:sz w:val="20"/>
        </w:rPr>
        <w:t>Τα φύλλα γάζας είναι γαζωμένα περιμετρικά και χιαστί και δεν έχουν καθόλου ξέφτια.</w:t>
      </w:r>
    </w:p>
    <w:p w14:paraId="6C7EC1B4" w14:textId="77777777" w:rsidR="00616E30" w:rsidRPr="00B42D95" w:rsidRDefault="00616E30" w:rsidP="00616E30">
      <w:pPr>
        <w:tabs>
          <w:tab w:val="left" w:pos="2410"/>
        </w:tabs>
        <w:ind w:right="327"/>
        <w:rPr>
          <w:color w:val="000000"/>
          <w:sz w:val="20"/>
        </w:rPr>
      </w:pPr>
      <w:r w:rsidRPr="00B42D95">
        <w:rPr>
          <w:color w:val="000000"/>
          <w:sz w:val="20"/>
        </w:rPr>
        <w:t xml:space="preserve">Φέρουν υφασμάτινο βρόγχο μήκους τουλάχιστον </w:t>
      </w:r>
      <w:smartTag w:uri="urn:schemas-microsoft-com:office:smarttags" w:element="metricconverter">
        <w:smartTagPr>
          <w:attr w:name="ProductID" w:val="15 εκατοστών"/>
        </w:smartTagPr>
        <w:r w:rsidRPr="00B42D95">
          <w:rPr>
            <w:color w:val="000000"/>
            <w:sz w:val="20"/>
          </w:rPr>
          <w:t>15 εκατοστών</w:t>
        </w:r>
      </w:smartTag>
      <w:r w:rsidRPr="00B42D95">
        <w:rPr>
          <w:color w:val="000000"/>
          <w:sz w:val="20"/>
        </w:rPr>
        <w:t xml:space="preserve"> και στη συνέχεια αυτού γαζωμένη ακτινοσκιερή βαριούχα ταινία, τουλάχιστον </w:t>
      </w:r>
      <w:smartTag w:uri="urn:schemas-microsoft-com:office:smarttags" w:element="metricconverter">
        <w:smartTagPr>
          <w:attr w:name="ProductID" w:val="3 εκατοστών"/>
        </w:smartTagPr>
        <w:r w:rsidRPr="00B42D95">
          <w:rPr>
            <w:color w:val="000000"/>
            <w:sz w:val="20"/>
          </w:rPr>
          <w:t>3 εκατοστών</w:t>
        </w:r>
      </w:smartTag>
      <w:r w:rsidRPr="00B42D95">
        <w:rPr>
          <w:color w:val="000000"/>
          <w:sz w:val="20"/>
        </w:rPr>
        <w:t xml:space="preserve"> μήκους και τουλάχιστον ενός εκατοστού πλάτους.</w:t>
      </w:r>
    </w:p>
    <w:p w14:paraId="55D9F9D2" w14:textId="77777777" w:rsidR="00616E30" w:rsidRDefault="00616E30" w:rsidP="00616E30">
      <w:pPr>
        <w:tabs>
          <w:tab w:val="left" w:pos="2410"/>
        </w:tabs>
        <w:ind w:right="327"/>
        <w:rPr>
          <w:b/>
          <w:color w:val="000000"/>
          <w:sz w:val="20"/>
        </w:rPr>
      </w:pPr>
    </w:p>
    <w:p w14:paraId="2651C8A1" w14:textId="77777777" w:rsidR="001E0FA3" w:rsidRPr="00B42D95" w:rsidRDefault="001E0FA3" w:rsidP="00616E30">
      <w:pPr>
        <w:tabs>
          <w:tab w:val="left" w:pos="2410"/>
        </w:tabs>
        <w:ind w:right="327"/>
        <w:rPr>
          <w:b/>
          <w:color w:val="000000"/>
          <w:sz w:val="20"/>
        </w:rPr>
      </w:pPr>
    </w:p>
    <w:p w14:paraId="2A8A8C13" w14:textId="77777777" w:rsidR="00616E30" w:rsidRPr="00B42D95" w:rsidRDefault="00616E30" w:rsidP="00616E30">
      <w:pPr>
        <w:tabs>
          <w:tab w:val="left" w:pos="4962"/>
        </w:tabs>
        <w:ind w:right="327"/>
        <w:rPr>
          <w:b/>
          <w:color w:val="000000"/>
          <w:sz w:val="20"/>
        </w:rPr>
      </w:pPr>
      <w:r w:rsidRPr="00B42D95">
        <w:rPr>
          <w:b/>
          <w:color w:val="000000"/>
          <w:sz w:val="20"/>
        </w:rPr>
        <w:t>ΔΙΑΣΤΑΣΕΙΣ</w:t>
      </w:r>
    </w:p>
    <w:p w14:paraId="202C8899" w14:textId="77777777" w:rsidR="00616E30" w:rsidRPr="00DF09B4" w:rsidRDefault="00616E30" w:rsidP="00D12044">
      <w:pPr>
        <w:tabs>
          <w:tab w:val="left" w:pos="2410"/>
        </w:tabs>
        <w:ind w:right="327"/>
        <w:rPr>
          <w:b/>
          <w:color w:val="000000"/>
          <w:sz w:val="20"/>
        </w:rPr>
      </w:pPr>
      <w:r w:rsidRPr="00B42D95">
        <w:rPr>
          <w:color w:val="000000"/>
          <w:sz w:val="20"/>
        </w:rPr>
        <w:t xml:space="preserve">40 </w:t>
      </w:r>
      <w:r w:rsidRPr="00B42D95">
        <w:rPr>
          <w:color w:val="000000"/>
          <w:sz w:val="20"/>
          <w:lang w:val="en-US"/>
        </w:rPr>
        <w:t>x</w:t>
      </w:r>
      <w:r w:rsidRPr="00B42D95">
        <w:rPr>
          <w:color w:val="000000"/>
          <w:sz w:val="20"/>
        </w:rPr>
        <w:t xml:space="preserve"> </w:t>
      </w:r>
      <w:smartTag w:uri="urn:schemas-microsoft-com:office:smarttags" w:element="metricconverter">
        <w:smartTagPr>
          <w:attr w:name="ProductID" w:val="40 cm"/>
        </w:smartTagPr>
        <w:r w:rsidRPr="00B42D95">
          <w:rPr>
            <w:color w:val="000000"/>
            <w:sz w:val="20"/>
          </w:rPr>
          <w:t xml:space="preserve">40 </w:t>
        </w:r>
        <w:r w:rsidRPr="00B42D95">
          <w:rPr>
            <w:color w:val="000000"/>
            <w:sz w:val="20"/>
            <w:lang w:val="en-US"/>
          </w:rPr>
          <w:t>cm</w:t>
        </w:r>
      </w:smartTag>
      <w:r w:rsidRPr="00B42D95">
        <w:rPr>
          <w:color w:val="000000"/>
          <w:sz w:val="20"/>
        </w:rPr>
        <w:t xml:space="preserve">    </w:t>
      </w:r>
      <w:r w:rsidR="001059DB" w:rsidRPr="00DC163C">
        <w:rPr>
          <w:color w:val="000000"/>
          <w:sz w:val="20"/>
        </w:rPr>
        <w:t>8</w:t>
      </w:r>
      <w:r w:rsidRPr="00B42D95">
        <w:rPr>
          <w:color w:val="000000"/>
          <w:sz w:val="20"/>
        </w:rPr>
        <w:t xml:space="preserve"> </w:t>
      </w:r>
      <w:r w:rsidRPr="00B42D95">
        <w:rPr>
          <w:color w:val="000000"/>
          <w:sz w:val="20"/>
          <w:lang w:val="en-US"/>
        </w:rPr>
        <w:t>ply</w:t>
      </w:r>
    </w:p>
    <w:p w14:paraId="67812B4C" w14:textId="77777777" w:rsidR="00616E30" w:rsidRPr="00616E30" w:rsidRDefault="00B42D95" w:rsidP="00616E30">
      <w:pPr>
        <w:rPr>
          <w:rFonts w:ascii="Calibri" w:eastAsia="Calibri" w:hAnsi="Calibri" w:cs="Times New Roman"/>
          <w:b/>
        </w:rPr>
      </w:pPr>
      <w:r w:rsidRPr="00616E30">
        <w:rPr>
          <w:rFonts w:ascii="Calibri" w:eastAsia="Calibri" w:hAnsi="Calibri" w:cs="Times New Roman"/>
          <w:b/>
        </w:rPr>
        <w:t>Τέλος να κατατεθεί τεχνικό φυλλάδιο παραγωγής (Technical Specifications</w:t>
      </w:r>
      <w:r w:rsidR="00616E30" w:rsidRPr="00616E30">
        <w:rPr>
          <w:rFonts w:ascii="Calibri" w:eastAsia="Calibri" w:hAnsi="Calibri" w:cs="Times New Roman"/>
          <w:b/>
        </w:rPr>
        <w:t>)</w:t>
      </w:r>
    </w:p>
    <w:p w14:paraId="6166FB04" w14:textId="77777777" w:rsidR="00A81531" w:rsidRPr="001E0FA3" w:rsidRDefault="00A81531" w:rsidP="00A81531">
      <w:pPr>
        <w:spacing w:after="200" w:line="276" w:lineRule="auto"/>
        <w:rPr>
          <w:rFonts w:ascii="Times New Roman" w:hAnsi="Times New Roman" w:cs="Times New Roman"/>
          <w:color w:val="FF0000"/>
          <w:sz w:val="28"/>
          <w:szCs w:val="28"/>
        </w:rPr>
      </w:pPr>
      <w:r w:rsidRPr="001E0FA3">
        <w:rPr>
          <w:rFonts w:ascii="Times New Roman" w:hAnsi="Times New Roman" w:cs="Times New Roman"/>
          <w:b/>
          <w:color w:val="FF0000"/>
          <w:sz w:val="28"/>
          <w:szCs w:val="28"/>
          <w:u w:val="single"/>
        </w:rPr>
        <w:t>ΓΑΖΑ - ΚΟΜΠΡΕΣΕΣ,</w:t>
      </w:r>
      <w:r w:rsidRPr="001E0FA3">
        <w:rPr>
          <w:rFonts w:ascii="Times New Roman" w:hAnsi="Times New Roman" w:cs="Times New Roman"/>
          <w:b/>
          <w:color w:val="FF0000"/>
          <w:sz w:val="28"/>
          <w:szCs w:val="28"/>
        </w:rPr>
        <w:t xml:space="preserve">  </w:t>
      </w:r>
    </w:p>
    <w:p w14:paraId="46B8C4AF" w14:textId="77777777" w:rsidR="00A81531" w:rsidRPr="00B42D95" w:rsidRDefault="00A81531" w:rsidP="00A81531">
      <w:pPr>
        <w:tabs>
          <w:tab w:val="left" w:pos="3686"/>
          <w:tab w:val="left" w:pos="4395"/>
        </w:tabs>
        <w:ind w:right="327"/>
        <w:jc w:val="both"/>
        <w:rPr>
          <w:color w:val="000000"/>
          <w:sz w:val="20"/>
        </w:rPr>
      </w:pPr>
      <w:r w:rsidRPr="00B42D95">
        <w:rPr>
          <w:color w:val="000000"/>
          <w:sz w:val="20"/>
        </w:rPr>
        <w:t>Κομπρέσες γάζας αρίστης ποιότητας σύμφωνα με την Ευρωπαϊκή  Φαρμακοποιία , με όλες τις άκρες διπλωμένες εσωτερικά.</w:t>
      </w:r>
    </w:p>
    <w:p w14:paraId="395E4D8F" w14:textId="77777777" w:rsidR="00A81531" w:rsidRPr="001E0FA3" w:rsidRDefault="00A81531" w:rsidP="00A81531">
      <w:pPr>
        <w:tabs>
          <w:tab w:val="left" w:pos="3686"/>
          <w:tab w:val="left" w:pos="4395"/>
        </w:tabs>
        <w:ind w:right="327"/>
        <w:jc w:val="both"/>
        <w:rPr>
          <w:color w:val="000000"/>
          <w:sz w:val="28"/>
          <w:szCs w:val="28"/>
        </w:rPr>
      </w:pPr>
    </w:p>
    <w:p w14:paraId="71D23492" w14:textId="77777777" w:rsidR="00A81531" w:rsidRPr="001E0FA3" w:rsidRDefault="00691D37" w:rsidP="00A81531">
      <w:pPr>
        <w:tabs>
          <w:tab w:val="left" w:pos="2410"/>
        </w:tabs>
        <w:ind w:right="327"/>
        <w:rPr>
          <w:rFonts w:ascii="Times New Roman" w:hAnsi="Times New Roman" w:cs="Times New Roman"/>
          <w:color w:val="FF0000"/>
          <w:sz w:val="28"/>
          <w:szCs w:val="28"/>
        </w:rPr>
      </w:pPr>
      <w:r>
        <w:rPr>
          <w:rFonts w:ascii="Times New Roman" w:hAnsi="Times New Roman" w:cs="Times New Roman"/>
          <w:b/>
          <w:color w:val="FF0000"/>
          <w:sz w:val="28"/>
          <w:szCs w:val="28"/>
          <w:u w:val="single"/>
        </w:rPr>
        <w:t xml:space="preserve">ΓΑΖΑ </w:t>
      </w:r>
      <w:r w:rsidR="00A81531" w:rsidRPr="001E0FA3">
        <w:rPr>
          <w:rFonts w:ascii="Times New Roman" w:hAnsi="Times New Roman" w:cs="Times New Roman"/>
          <w:b/>
          <w:color w:val="FF0000"/>
          <w:sz w:val="28"/>
          <w:szCs w:val="28"/>
          <w:u w:val="single"/>
        </w:rPr>
        <w:t xml:space="preserve"> </w:t>
      </w:r>
      <w:r w:rsidR="00A81531" w:rsidRPr="001E0FA3">
        <w:rPr>
          <w:rFonts w:ascii="Times New Roman" w:hAnsi="Times New Roman" w:cs="Times New Roman"/>
          <w:b/>
          <w:color w:val="FF0000"/>
          <w:sz w:val="28"/>
          <w:szCs w:val="28"/>
          <w:u w:val="single"/>
          <w:lang w:val="en-US"/>
        </w:rPr>
        <w:t>XRAY</w:t>
      </w:r>
      <w:r w:rsidR="00A81531" w:rsidRPr="001E0FA3">
        <w:rPr>
          <w:rFonts w:ascii="Times New Roman" w:hAnsi="Times New Roman" w:cs="Times New Roman"/>
          <w:b/>
          <w:color w:val="FF0000"/>
          <w:sz w:val="28"/>
          <w:szCs w:val="28"/>
          <w:u w:val="single"/>
        </w:rPr>
        <w:t>,</w:t>
      </w:r>
      <w:r w:rsidR="00A81531" w:rsidRPr="001E0FA3">
        <w:rPr>
          <w:rFonts w:ascii="Times New Roman" w:hAnsi="Times New Roman" w:cs="Times New Roman"/>
          <w:b/>
          <w:color w:val="FF0000"/>
          <w:sz w:val="28"/>
          <w:szCs w:val="28"/>
        </w:rPr>
        <w:t xml:space="preserve">  </w:t>
      </w:r>
    </w:p>
    <w:p w14:paraId="2837CC23" w14:textId="77777777" w:rsidR="00A81531" w:rsidRPr="00B42D95" w:rsidRDefault="00691D37" w:rsidP="00A81531">
      <w:pPr>
        <w:tabs>
          <w:tab w:val="left" w:pos="3686"/>
          <w:tab w:val="left" w:pos="4395"/>
        </w:tabs>
        <w:ind w:right="327"/>
        <w:jc w:val="both"/>
        <w:rPr>
          <w:color w:val="000000"/>
          <w:sz w:val="20"/>
        </w:rPr>
      </w:pPr>
      <w:r>
        <w:rPr>
          <w:color w:val="000000"/>
          <w:sz w:val="20"/>
        </w:rPr>
        <w:t>Γάζα</w:t>
      </w:r>
      <w:r w:rsidR="00A81531" w:rsidRPr="00B42D95">
        <w:rPr>
          <w:color w:val="000000"/>
          <w:sz w:val="20"/>
        </w:rPr>
        <w:t xml:space="preserve"> αρίστης ποιότητας σύμφωνα με την Ευρωπαϊκή  Φαρμακοποιία , με όλες τις άκρες διπλωμένες εσωτερικά.</w:t>
      </w:r>
    </w:p>
    <w:p w14:paraId="7F9F215E" w14:textId="77777777" w:rsidR="00A81531" w:rsidRPr="00B42D95" w:rsidRDefault="00A81531" w:rsidP="00A81531">
      <w:pPr>
        <w:tabs>
          <w:tab w:val="left" w:pos="2410"/>
        </w:tabs>
        <w:ind w:right="327"/>
        <w:jc w:val="both"/>
        <w:rPr>
          <w:color w:val="000000"/>
          <w:sz w:val="20"/>
          <w:szCs w:val="24"/>
        </w:rPr>
      </w:pPr>
      <w:r w:rsidRPr="00B42D95">
        <w:rPr>
          <w:color w:val="000000"/>
          <w:sz w:val="20"/>
          <w:szCs w:val="24"/>
        </w:rPr>
        <w:t>Ισχύουν τα αναφερόμενα στην τεχνική προδιαγραφή της βαμβακερής απορροφητικής γάζας Α. (παράγραφοι 1</w:t>
      </w:r>
      <w:r w:rsidRPr="00B42D95">
        <w:rPr>
          <w:color w:val="000000"/>
          <w:sz w:val="20"/>
          <w:szCs w:val="24"/>
          <w:vertAlign w:val="superscript"/>
        </w:rPr>
        <w:t xml:space="preserve"> </w:t>
      </w:r>
      <w:r w:rsidRPr="00B42D95">
        <w:rPr>
          <w:color w:val="000000"/>
          <w:sz w:val="20"/>
          <w:szCs w:val="24"/>
        </w:rPr>
        <w:t>Α.1. ,1.Α.2, 1.Α.3) με την ακόλουθη προσθήκη:</w:t>
      </w:r>
    </w:p>
    <w:p w14:paraId="16D01E5E" w14:textId="77777777" w:rsidR="00A81531" w:rsidRPr="00B42D95" w:rsidRDefault="00A81531" w:rsidP="00A81531">
      <w:pPr>
        <w:tabs>
          <w:tab w:val="left" w:pos="2410"/>
        </w:tabs>
        <w:ind w:right="327"/>
        <w:jc w:val="both"/>
        <w:rPr>
          <w:color w:val="000000"/>
          <w:sz w:val="20"/>
          <w:szCs w:val="24"/>
        </w:rPr>
      </w:pPr>
      <w:r w:rsidRPr="00B42D95">
        <w:rPr>
          <w:color w:val="000000"/>
          <w:sz w:val="20"/>
          <w:szCs w:val="24"/>
        </w:rPr>
        <w:t>Φέρει μία ακτινοσκιερή κλωστή, περιεκτικότητας 45% θεϊκού βαρίου, ανά τριάντα (30)</w:t>
      </w:r>
    </w:p>
    <w:p w14:paraId="4929C282" w14:textId="77777777" w:rsidR="00A81531" w:rsidRPr="00B42D95" w:rsidRDefault="00A81531" w:rsidP="00A81531">
      <w:pPr>
        <w:tabs>
          <w:tab w:val="left" w:pos="2410"/>
        </w:tabs>
        <w:ind w:right="327"/>
        <w:jc w:val="both"/>
        <w:rPr>
          <w:color w:val="000000"/>
          <w:sz w:val="20"/>
          <w:szCs w:val="24"/>
        </w:rPr>
      </w:pPr>
      <w:r w:rsidRPr="00B42D95">
        <w:rPr>
          <w:color w:val="000000"/>
          <w:sz w:val="20"/>
          <w:szCs w:val="24"/>
        </w:rPr>
        <w:t>εκατοστά (</w:t>
      </w:r>
      <w:r w:rsidRPr="00B42D95">
        <w:rPr>
          <w:color w:val="000000"/>
          <w:sz w:val="20"/>
          <w:szCs w:val="24"/>
          <w:lang w:val="en-US"/>
        </w:rPr>
        <w:t>cm</w:t>
      </w:r>
      <w:r w:rsidRPr="00B42D95">
        <w:rPr>
          <w:color w:val="000000"/>
          <w:sz w:val="20"/>
          <w:szCs w:val="24"/>
        </w:rPr>
        <w:t xml:space="preserve">) υφάσματος . </w:t>
      </w:r>
    </w:p>
    <w:p w14:paraId="6217BE34" w14:textId="77777777" w:rsidR="00A81531" w:rsidRPr="00B42D95" w:rsidRDefault="00A81531" w:rsidP="00A81531">
      <w:pPr>
        <w:pStyle w:val="1"/>
        <w:ind w:right="327"/>
        <w:rPr>
          <w:sz w:val="20"/>
        </w:rPr>
      </w:pPr>
    </w:p>
    <w:p w14:paraId="43E8CDF2" w14:textId="77777777" w:rsidR="00A81531" w:rsidRPr="00A81531" w:rsidRDefault="00A81531" w:rsidP="00A81531">
      <w:pPr>
        <w:tabs>
          <w:tab w:val="right" w:pos="3686"/>
          <w:tab w:val="right" w:pos="6096"/>
          <w:tab w:val="right" w:pos="7938"/>
        </w:tabs>
        <w:ind w:right="327"/>
        <w:rPr>
          <w:b/>
          <w:color w:val="000000"/>
          <w:u w:val="single"/>
        </w:rPr>
      </w:pPr>
      <w:r w:rsidRPr="00A81531">
        <w:rPr>
          <w:b/>
          <w:color w:val="000000"/>
          <w:u w:val="single"/>
        </w:rPr>
        <w:t>ΔΙΑΣΤΑΣΕΙΣ</w:t>
      </w:r>
    </w:p>
    <w:p w14:paraId="55319CD2" w14:textId="77777777" w:rsidR="00A81531" w:rsidRPr="00B42D95" w:rsidRDefault="00A81531" w:rsidP="00A81531">
      <w:pPr>
        <w:tabs>
          <w:tab w:val="left" w:pos="4962"/>
        </w:tabs>
        <w:ind w:right="327"/>
        <w:rPr>
          <w:color w:val="000000"/>
          <w:sz w:val="20"/>
        </w:rPr>
      </w:pPr>
      <w:r w:rsidRPr="00B42D95">
        <w:rPr>
          <w:color w:val="000000"/>
          <w:sz w:val="20"/>
        </w:rPr>
        <w:t xml:space="preserve">5 </w:t>
      </w:r>
      <w:r w:rsidRPr="00B42D95">
        <w:rPr>
          <w:color w:val="000000"/>
          <w:sz w:val="20"/>
          <w:lang w:val="en-US"/>
        </w:rPr>
        <w:t>x</w:t>
      </w:r>
      <w:r w:rsidRPr="00B42D95">
        <w:rPr>
          <w:color w:val="000000"/>
          <w:sz w:val="20"/>
        </w:rPr>
        <w:t xml:space="preserve"> 5 </w:t>
      </w:r>
      <w:r w:rsidRPr="00B42D95">
        <w:rPr>
          <w:color w:val="000000"/>
          <w:sz w:val="20"/>
          <w:lang w:val="en-US"/>
        </w:rPr>
        <w:t>cm</w:t>
      </w:r>
      <w:r w:rsidRPr="00B42D95">
        <w:rPr>
          <w:color w:val="000000"/>
          <w:sz w:val="20"/>
        </w:rPr>
        <w:t xml:space="preserve">    8</w:t>
      </w:r>
      <w:r w:rsidRPr="00B42D95">
        <w:rPr>
          <w:color w:val="000000"/>
          <w:sz w:val="20"/>
          <w:lang w:val="en-US"/>
        </w:rPr>
        <w:t>ply</w:t>
      </w:r>
      <w:r w:rsidRPr="00B42D95">
        <w:rPr>
          <w:color w:val="000000"/>
          <w:sz w:val="20"/>
        </w:rPr>
        <w:t xml:space="preserve">             </w:t>
      </w:r>
      <w:r w:rsidRPr="00B42D95">
        <w:rPr>
          <w:b/>
          <w:color w:val="000000"/>
          <w:sz w:val="18"/>
        </w:rPr>
        <w:tab/>
      </w:r>
    </w:p>
    <w:p w14:paraId="6B5A114F" w14:textId="77777777" w:rsidR="00A81531" w:rsidRPr="00B42D95" w:rsidRDefault="00A81531" w:rsidP="00A81531">
      <w:pPr>
        <w:tabs>
          <w:tab w:val="left" w:pos="4962"/>
        </w:tabs>
        <w:ind w:right="327"/>
        <w:rPr>
          <w:color w:val="000000"/>
          <w:sz w:val="20"/>
          <w:lang w:val="en-US"/>
        </w:rPr>
      </w:pPr>
      <w:r w:rsidRPr="00B42D95">
        <w:rPr>
          <w:color w:val="000000"/>
          <w:sz w:val="20"/>
          <w:lang w:val="en-US"/>
        </w:rPr>
        <w:t xml:space="preserve">10 x </w:t>
      </w:r>
      <w:smartTag w:uri="urn:schemas-microsoft-com:office:smarttags" w:element="metricconverter">
        <w:smartTagPr>
          <w:attr w:name="ProductID" w:val="10 cm"/>
        </w:smartTagPr>
        <w:r w:rsidRPr="00B42D95">
          <w:rPr>
            <w:color w:val="000000"/>
            <w:sz w:val="20"/>
            <w:lang w:val="en-US"/>
          </w:rPr>
          <w:t>10 cm</w:t>
        </w:r>
      </w:smartTag>
      <w:r w:rsidR="00691D37">
        <w:rPr>
          <w:color w:val="000000"/>
          <w:sz w:val="20"/>
          <w:lang w:val="en-US"/>
        </w:rPr>
        <w:t xml:space="preserve">    12</w:t>
      </w:r>
      <w:r w:rsidRPr="00B42D95">
        <w:rPr>
          <w:color w:val="000000"/>
          <w:sz w:val="20"/>
          <w:lang w:val="en-US"/>
        </w:rPr>
        <w:t xml:space="preserve">ply             </w:t>
      </w:r>
    </w:p>
    <w:p w14:paraId="7956E88D" w14:textId="77777777" w:rsidR="00A81531" w:rsidRPr="00691D37" w:rsidRDefault="00A81531" w:rsidP="00A81531">
      <w:pPr>
        <w:tabs>
          <w:tab w:val="left" w:pos="4962"/>
        </w:tabs>
        <w:ind w:right="327"/>
        <w:rPr>
          <w:color w:val="000000"/>
          <w:sz w:val="20"/>
          <w:lang w:val="en-US"/>
        </w:rPr>
      </w:pPr>
      <w:r w:rsidRPr="00691D37">
        <w:rPr>
          <w:color w:val="000000"/>
          <w:sz w:val="20"/>
          <w:lang w:val="en-US"/>
        </w:rPr>
        <w:t xml:space="preserve">10 </w:t>
      </w:r>
      <w:r w:rsidRPr="00B42D95">
        <w:rPr>
          <w:color w:val="000000"/>
          <w:sz w:val="20"/>
          <w:lang w:val="en-US"/>
        </w:rPr>
        <w:t>x</w:t>
      </w:r>
      <w:r w:rsidRPr="00691D37">
        <w:rPr>
          <w:color w:val="000000"/>
          <w:sz w:val="20"/>
          <w:lang w:val="en-US"/>
        </w:rPr>
        <w:t xml:space="preserve"> 20 </w:t>
      </w:r>
      <w:r w:rsidRPr="00B42D95">
        <w:rPr>
          <w:color w:val="000000"/>
          <w:sz w:val="20"/>
          <w:lang w:val="en-US"/>
        </w:rPr>
        <w:t>cm</w:t>
      </w:r>
      <w:r w:rsidR="00691D37" w:rsidRPr="00691D37">
        <w:rPr>
          <w:color w:val="000000"/>
          <w:sz w:val="20"/>
          <w:lang w:val="en-US"/>
        </w:rPr>
        <w:t xml:space="preserve">    </w:t>
      </w:r>
      <w:r w:rsidR="00691D37">
        <w:rPr>
          <w:color w:val="000000"/>
          <w:sz w:val="20"/>
          <w:lang w:val="en-US"/>
        </w:rPr>
        <w:t>12</w:t>
      </w:r>
      <w:r w:rsidRPr="00B42D95">
        <w:rPr>
          <w:color w:val="000000"/>
          <w:sz w:val="20"/>
          <w:lang w:val="en-US"/>
        </w:rPr>
        <w:t>ply</w:t>
      </w:r>
      <w:r w:rsidRPr="00691D37">
        <w:rPr>
          <w:color w:val="000000"/>
          <w:sz w:val="20"/>
          <w:lang w:val="en-US"/>
        </w:rPr>
        <w:t xml:space="preserve">          </w:t>
      </w:r>
    </w:p>
    <w:p w14:paraId="162455F2" w14:textId="77777777" w:rsidR="00A81531" w:rsidRPr="00B42D95" w:rsidRDefault="00A81531" w:rsidP="00A81531">
      <w:pPr>
        <w:tabs>
          <w:tab w:val="left" w:pos="4962"/>
        </w:tabs>
        <w:ind w:right="327"/>
        <w:rPr>
          <w:b/>
          <w:color w:val="0000FF"/>
          <w:sz w:val="20"/>
        </w:rPr>
      </w:pPr>
      <w:r w:rsidRPr="00691D37">
        <w:rPr>
          <w:sz w:val="20"/>
          <w:lang w:val="en-US"/>
        </w:rPr>
        <w:t xml:space="preserve">   </w:t>
      </w:r>
      <w:r w:rsidRPr="00E56B90">
        <w:rPr>
          <w:b/>
          <w:sz w:val="20"/>
        </w:rPr>
        <w:t>1.</w:t>
      </w:r>
      <w:r w:rsidRPr="00E56B90">
        <w:rPr>
          <w:b/>
          <w:color w:val="0000FF"/>
          <w:sz w:val="20"/>
        </w:rPr>
        <w:t xml:space="preserve"> </w:t>
      </w:r>
      <w:r w:rsidRPr="00B42D95">
        <w:rPr>
          <w:color w:val="000000"/>
          <w:sz w:val="20"/>
        </w:rPr>
        <w:t>Η απορροφητική γάζα βάμβακος, είναι ύφασμα βάμβακος απλής ύφανσης που έχει υποστεί πλήρη λεύκανση και κάθαρση, με υψηλή απορρόφηση ύδατος.</w:t>
      </w:r>
    </w:p>
    <w:p w14:paraId="0B01EDF9" w14:textId="77777777" w:rsidR="00A81531" w:rsidRPr="00B42D95" w:rsidRDefault="00A81531" w:rsidP="00A81531">
      <w:pPr>
        <w:tabs>
          <w:tab w:val="left" w:pos="4962"/>
        </w:tabs>
        <w:ind w:right="327"/>
        <w:rPr>
          <w:b/>
          <w:color w:val="000000"/>
          <w:sz w:val="20"/>
        </w:rPr>
      </w:pPr>
      <w:r w:rsidRPr="00B42D95">
        <w:rPr>
          <w:b/>
          <w:color w:val="000000"/>
          <w:sz w:val="20"/>
        </w:rPr>
        <w:t xml:space="preserve"> </w:t>
      </w:r>
      <w:r w:rsidRPr="00B42D95">
        <w:rPr>
          <w:color w:val="000000"/>
          <w:sz w:val="20"/>
        </w:rPr>
        <w:t xml:space="preserve">Η υπό προμήθεια γάζα πληροί τους όρους της Ελληνικής Φαρμακοποιίας </w:t>
      </w:r>
      <w:r w:rsidRPr="00B42D95">
        <w:rPr>
          <w:color w:val="000000"/>
          <w:sz w:val="20"/>
          <w:lang w:val="en-US"/>
        </w:rPr>
        <w:t>IV</w:t>
      </w:r>
      <w:r w:rsidRPr="00B42D95">
        <w:rPr>
          <w:color w:val="000000"/>
          <w:sz w:val="20"/>
        </w:rPr>
        <w:t xml:space="preserve"> και του εναρμονισμένου προτύπου </w:t>
      </w:r>
      <w:r w:rsidRPr="00B42D95">
        <w:rPr>
          <w:color w:val="000000"/>
          <w:sz w:val="20"/>
          <w:lang w:val="en-US"/>
        </w:rPr>
        <w:t>EN</w:t>
      </w:r>
      <w:r w:rsidRPr="00B42D95">
        <w:rPr>
          <w:color w:val="000000"/>
          <w:sz w:val="20"/>
        </w:rPr>
        <w:t xml:space="preserve"> 14079: 2003   και ειδικότερα είναι τελείως λευκή, άοσμη, απαλλαγμένη από κόλλες, ελαττώματα της ύφανσης (σχίσματα παρασαφάδες, συσσωματώματα κλωστών κ.λ.π.) και δεν παρουσιάζει κ</w:t>
      </w:r>
      <w:r>
        <w:rPr>
          <w:color w:val="000000"/>
          <w:sz w:val="20"/>
        </w:rPr>
        <w:t>ατά τόπους ρυπαρή εμφάνιση από ο</w:t>
      </w:r>
      <w:r w:rsidRPr="00B42D95">
        <w:rPr>
          <w:color w:val="000000"/>
          <w:sz w:val="20"/>
        </w:rPr>
        <w:t>ποιεσδήποτε ουσίες (μηχανέλαια κ.λ.π.).</w:t>
      </w:r>
    </w:p>
    <w:p w14:paraId="641320C1" w14:textId="77777777" w:rsidR="00A81531" w:rsidRPr="00B42D95" w:rsidRDefault="00A81531" w:rsidP="00A81531">
      <w:pPr>
        <w:tabs>
          <w:tab w:val="left" w:pos="4962"/>
        </w:tabs>
        <w:ind w:right="327"/>
        <w:rPr>
          <w:color w:val="000000"/>
          <w:sz w:val="20"/>
        </w:rPr>
      </w:pPr>
      <w:r w:rsidRPr="00B42D95">
        <w:rPr>
          <w:color w:val="000000"/>
          <w:sz w:val="20"/>
        </w:rPr>
        <w:t>Είναι σιδερωμένη και δεν είναι ούτε φαίνεται λοξοϋφασμένη ( η γωνία σύγκλισης του στήμονα με την κρόκη  είναι 90 μοίρες ).</w:t>
      </w:r>
    </w:p>
    <w:p w14:paraId="4CDC67E6" w14:textId="77777777" w:rsidR="00A81531" w:rsidRPr="00B42D95" w:rsidRDefault="00A81531" w:rsidP="00A81531">
      <w:pPr>
        <w:tabs>
          <w:tab w:val="left" w:pos="4962"/>
        </w:tabs>
        <w:ind w:right="327"/>
        <w:rPr>
          <w:color w:val="000000"/>
          <w:sz w:val="20"/>
        </w:rPr>
      </w:pPr>
      <w:r w:rsidRPr="00B42D95">
        <w:rPr>
          <w:color w:val="000000"/>
          <w:sz w:val="20"/>
        </w:rPr>
        <w:t xml:space="preserve">Ως προς τον αριθμό κλωστών ανά τετραγωνικό εκατοστόμετρο είναι σύμφωνα με την </w:t>
      </w:r>
      <w:r w:rsidRPr="00B42D95">
        <w:rPr>
          <w:b/>
          <w:color w:val="000000"/>
          <w:sz w:val="20"/>
        </w:rPr>
        <w:t xml:space="preserve">Ελληνική Φαρμακοποιία </w:t>
      </w:r>
      <w:r w:rsidRPr="00B42D95">
        <w:rPr>
          <w:b/>
          <w:color w:val="000000"/>
          <w:sz w:val="20"/>
          <w:lang w:val="en-US"/>
        </w:rPr>
        <w:t>IV</w:t>
      </w:r>
      <w:r w:rsidRPr="00B42D95">
        <w:rPr>
          <w:b/>
          <w:color w:val="000000"/>
          <w:sz w:val="20"/>
        </w:rPr>
        <w:t xml:space="preserve"> </w:t>
      </w:r>
      <w:r w:rsidRPr="00B42D95">
        <w:rPr>
          <w:color w:val="000000"/>
          <w:sz w:val="20"/>
        </w:rPr>
        <w:t xml:space="preserve"> ήτοι:</w:t>
      </w:r>
    </w:p>
    <w:p w14:paraId="3E8ACFF3" w14:textId="77777777" w:rsidR="00A81531" w:rsidRPr="00B42D95" w:rsidRDefault="00A81531" w:rsidP="00A81531">
      <w:pPr>
        <w:tabs>
          <w:tab w:val="left" w:pos="4962"/>
        </w:tabs>
        <w:ind w:right="327"/>
        <w:rPr>
          <w:color w:val="000000"/>
          <w:sz w:val="20"/>
        </w:rPr>
      </w:pPr>
    </w:p>
    <w:p w14:paraId="6E587E9B" w14:textId="77777777" w:rsidR="00A81531" w:rsidRPr="00B42D95" w:rsidRDefault="00A81531" w:rsidP="00A81531">
      <w:pPr>
        <w:tabs>
          <w:tab w:val="left" w:pos="4962"/>
        </w:tabs>
        <w:ind w:right="327"/>
        <w:jc w:val="both"/>
        <w:rPr>
          <w:color w:val="000000"/>
          <w:sz w:val="20"/>
        </w:rPr>
      </w:pPr>
      <w:r w:rsidRPr="00B42D95">
        <w:rPr>
          <w:color w:val="000000"/>
          <w:sz w:val="20"/>
        </w:rPr>
        <w:t>Αριθμός κλωστών ανά τετραγωνικό εκατοστόμετρο (</w:t>
      </w:r>
      <w:r w:rsidRPr="00B42D95">
        <w:rPr>
          <w:color w:val="000000"/>
          <w:sz w:val="20"/>
          <w:lang w:val="en-US"/>
        </w:rPr>
        <w:t>cm</w:t>
      </w:r>
      <w:r w:rsidRPr="00B42D95">
        <w:rPr>
          <w:color w:val="000000"/>
          <w:sz w:val="20"/>
        </w:rPr>
        <w:t>2)    18 _+</w:t>
      </w:r>
      <w:r w:rsidR="00691D37">
        <w:rPr>
          <w:color w:val="000000"/>
          <w:sz w:val="20"/>
        </w:rPr>
        <w:t xml:space="preserve"> 2</w:t>
      </w:r>
    </w:p>
    <w:p w14:paraId="53FDFEA3" w14:textId="77777777" w:rsidR="00A81531" w:rsidRPr="00B42D95" w:rsidRDefault="00A81531" w:rsidP="00A81531">
      <w:pPr>
        <w:tabs>
          <w:tab w:val="left" w:pos="4962"/>
        </w:tabs>
        <w:ind w:right="327"/>
        <w:jc w:val="both"/>
        <w:rPr>
          <w:color w:val="000000"/>
          <w:sz w:val="20"/>
        </w:rPr>
      </w:pPr>
      <w:r w:rsidRPr="00B42D95">
        <w:rPr>
          <w:color w:val="000000"/>
          <w:sz w:val="20"/>
        </w:rPr>
        <w:t xml:space="preserve">Κλωστές κατά στήμονα ανά </w:t>
      </w:r>
      <w:smartTag w:uri="urn:schemas-microsoft-com:office:smarttags" w:element="metricconverter">
        <w:smartTagPr>
          <w:attr w:name="ProductID" w:val="10 εκατοστά"/>
        </w:smartTagPr>
        <w:r w:rsidRPr="00B42D95">
          <w:rPr>
            <w:color w:val="000000"/>
            <w:sz w:val="20"/>
          </w:rPr>
          <w:t>10 εκατοστά</w:t>
        </w:r>
      </w:smartTag>
      <w:r w:rsidRPr="00B42D95">
        <w:rPr>
          <w:color w:val="000000"/>
          <w:sz w:val="20"/>
        </w:rPr>
        <w:t xml:space="preserve"> (</w:t>
      </w:r>
      <w:r w:rsidRPr="00B42D95">
        <w:rPr>
          <w:color w:val="000000"/>
          <w:sz w:val="20"/>
          <w:lang w:val="en-US"/>
        </w:rPr>
        <w:t>cm</w:t>
      </w:r>
      <w:r w:rsidRPr="00B42D95">
        <w:rPr>
          <w:color w:val="000000"/>
          <w:sz w:val="20"/>
        </w:rPr>
        <w:t>)                        100 _+ 5</w:t>
      </w:r>
    </w:p>
    <w:p w14:paraId="521E96A5" w14:textId="77777777" w:rsidR="00A81531" w:rsidRPr="00B42D95" w:rsidRDefault="00A81531" w:rsidP="00A81531">
      <w:pPr>
        <w:tabs>
          <w:tab w:val="left" w:pos="4962"/>
        </w:tabs>
        <w:ind w:right="327"/>
        <w:jc w:val="both"/>
        <w:rPr>
          <w:color w:val="000000"/>
          <w:sz w:val="20"/>
        </w:rPr>
      </w:pPr>
      <w:r w:rsidRPr="00B42D95">
        <w:rPr>
          <w:color w:val="000000"/>
          <w:sz w:val="20"/>
        </w:rPr>
        <w:t xml:space="preserve">Ελάχιστο φορτίο θραύσης σε </w:t>
      </w:r>
      <w:r w:rsidRPr="00B42D95">
        <w:rPr>
          <w:color w:val="000000"/>
          <w:sz w:val="20"/>
          <w:lang w:val="en-US"/>
        </w:rPr>
        <w:t>Newtons</w:t>
      </w:r>
      <w:r w:rsidRPr="00B42D95">
        <w:rPr>
          <w:color w:val="000000"/>
          <w:sz w:val="20"/>
        </w:rPr>
        <w:t xml:space="preserve"> ,ανά </w:t>
      </w:r>
      <w:smartTag w:uri="urn:schemas-microsoft-com:office:smarttags" w:element="metricconverter">
        <w:smartTagPr>
          <w:attr w:name="ProductID" w:val="5 εκατοστά"/>
        </w:smartTagPr>
        <w:r w:rsidRPr="00B42D95">
          <w:rPr>
            <w:color w:val="000000"/>
            <w:sz w:val="20"/>
          </w:rPr>
          <w:t>5 εκατοστά</w:t>
        </w:r>
      </w:smartTag>
      <w:r w:rsidRPr="00B42D95">
        <w:rPr>
          <w:color w:val="000000"/>
          <w:sz w:val="20"/>
        </w:rPr>
        <w:t xml:space="preserve"> (</w:t>
      </w:r>
      <w:r w:rsidRPr="00B42D95">
        <w:rPr>
          <w:color w:val="000000"/>
          <w:sz w:val="20"/>
          <w:lang w:val="en-US"/>
        </w:rPr>
        <w:t>cm</w:t>
      </w:r>
      <w:r w:rsidRPr="00B42D95">
        <w:rPr>
          <w:color w:val="000000"/>
          <w:sz w:val="20"/>
        </w:rPr>
        <w:t>)</w:t>
      </w:r>
    </w:p>
    <w:p w14:paraId="7A861333" w14:textId="77777777" w:rsidR="00A81531" w:rsidRPr="00B42D95" w:rsidRDefault="00A81531" w:rsidP="00A81531">
      <w:pPr>
        <w:tabs>
          <w:tab w:val="left" w:pos="4962"/>
        </w:tabs>
        <w:ind w:right="327"/>
        <w:jc w:val="both"/>
        <w:rPr>
          <w:color w:val="000000"/>
          <w:sz w:val="20"/>
        </w:rPr>
      </w:pPr>
      <w:r w:rsidRPr="00B42D95">
        <w:rPr>
          <w:color w:val="000000"/>
          <w:sz w:val="20"/>
        </w:rPr>
        <w:t>στη διεύθυνση του στήμονα                                                      50</w:t>
      </w:r>
    </w:p>
    <w:p w14:paraId="049B94E0" w14:textId="77777777" w:rsidR="00A81531" w:rsidRPr="00B42D95" w:rsidRDefault="00A81531" w:rsidP="00A81531">
      <w:pPr>
        <w:tabs>
          <w:tab w:val="left" w:pos="4962"/>
        </w:tabs>
        <w:ind w:right="327"/>
        <w:jc w:val="both"/>
        <w:rPr>
          <w:color w:val="000000"/>
          <w:sz w:val="20"/>
        </w:rPr>
      </w:pPr>
      <w:r w:rsidRPr="00B42D95">
        <w:rPr>
          <w:color w:val="000000"/>
          <w:sz w:val="20"/>
        </w:rPr>
        <w:t xml:space="preserve">Κλωστές ανά κρόκη ανά </w:t>
      </w:r>
      <w:smartTag w:uri="urn:schemas-microsoft-com:office:smarttags" w:element="metricconverter">
        <w:smartTagPr>
          <w:attr w:name="ProductID" w:val="10 εκατοστά"/>
        </w:smartTagPr>
        <w:r w:rsidRPr="00B42D95">
          <w:rPr>
            <w:color w:val="000000"/>
            <w:sz w:val="20"/>
          </w:rPr>
          <w:t>10 εκατοστά</w:t>
        </w:r>
      </w:smartTag>
      <w:r w:rsidRPr="00B42D95">
        <w:rPr>
          <w:color w:val="000000"/>
          <w:sz w:val="20"/>
        </w:rPr>
        <w:t xml:space="preserve"> (</w:t>
      </w:r>
      <w:r w:rsidRPr="00B42D95">
        <w:rPr>
          <w:color w:val="000000"/>
          <w:sz w:val="20"/>
          <w:lang w:val="en-US"/>
        </w:rPr>
        <w:t>cm</w:t>
      </w:r>
      <w:r w:rsidRPr="00B42D95">
        <w:rPr>
          <w:color w:val="000000"/>
          <w:sz w:val="20"/>
        </w:rPr>
        <w:t>)                              80_+ 5</w:t>
      </w:r>
    </w:p>
    <w:p w14:paraId="5FAB06E7" w14:textId="77777777" w:rsidR="00A81531" w:rsidRPr="00B42D95" w:rsidRDefault="00A81531" w:rsidP="00A81531">
      <w:pPr>
        <w:tabs>
          <w:tab w:val="left" w:pos="4962"/>
        </w:tabs>
        <w:ind w:right="327"/>
        <w:jc w:val="both"/>
        <w:rPr>
          <w:color w:val="000000"/>
          <w:sz w:val="20"/>
        </w:rPr>
      </w:pPr>
      <w:r w:rsidRPr="00B42D95">
        <w:rPr>
          <w:color w:val="000000"/>
          <w:sz w:val="20"/>
        </w:rPr>
        <w:t xml:space="preserve">Ελάχιστο φορτίο θραύσης σε </w:t>
      </w:r>
      <w:r w:rsidRPr="00B42D95">
        <w:rPr>
          <w:color w:val="000000"/>
          <w:sz w:val="20"/>
          <w:lang w:val="en-US"/>
        </w:rPr>
        <w:t>Newtons</w:t>
      </w:r>
      <w:r w:rsidRPr="00B42D95">
        <w:rPr>
          <w:color w:val="000000"/>
          <w:sz w:val="20"/>
        </w:rPr>
        <w:t xml:space="preserve"> , ανά </w:t>
      </w:r>
      <w:smartTag w:uri="urn:schemas-microsoft-com:office:smarttags" w:element="metricconverter">
        <w:smartTagPr>
          <w:attr w:name="ProductID" w:val="5 εκατοστά"/>
        </w:smartTagPr>
        <w:r w:rsidRPr="00B42D95">
          <w:rPr>
            <w:color w:val="000000"/>
            <w:sz w:val="20"/>
          </w:rPr>
          <w:t>5 εκατοστά</w:t>
        </w:r>
      </w:smartTag>
      <w:r w:rsidRPr="00B42D95">
        <w:rPr>
          <w:color w:val="000000"/>
          <w:sz w:val="20"/>
        </w:rPr>
        <w:t xml:space="preserve"> (</w:t>
      </w:r>
      <w:r w:rsidRPr="00B42D95">
        <w:rPr>
          <w:color w:val="000000"/>
          <w:sz w:val="20"/>
          <w:lang w:val="en-US"/>
        </w:rPr>
        <w:t>cm</w:t>
      </w:r>
      <w:r w:rsidRPr="00B42D95">
        <w:rPr>
          <w:color w:val="000000"/>
          <w:sz w:val="20"/>
        </w:rPr>
        <w:t>)</w:t>
      </w:r>
    </w:p>
    <w:p w14:paraId="3F34A83B" w14:textId="77777777" w:rsidR="00A81531" w:rsidRPr="00B42D95" w:rsidRDefault="00A81531" w:rsidP="00A81531">
      <w:pPr>
        <w:tabs>
          <w:tab w:val="left" w:pos="4962"/>
        </w:tabs>
        <w:ind w:right="327"/>
        <w:jc w:val="both"/>
        <w:rPr>
          <w:color w:val="000000"/>
          <w:sz w:val="20"/>
        </w:rPr>
      </w:pPr>
      <w:r w:rsidRPr="00B42D95">
        <w:rPr>
          <w:color w:val="000000"/>
          <w:sz w:val="20"/>
        </w:rPr>
        <w:t>στη διεύθυνση της κρόκης                                                            30</w:t>
      </w:r>
    </w:p>
    <w:p w14:paraId="6226B0E1" w14:textId="77777777" w:rsidR="00A81531" w:rsidRPr="00DF09B4" w:rsidRDefault="00A81531" w:rsidP="00A81531">
      <w:pPr>
        <w:tabs>
          <w:tab w:val="left" w:pos="4962"/>
        </w:tabs>
        <w:ind w:right="327"/>
        <w:jc w:val="both"/>
        <w:rPr>
          <w:color w:val="000000"/>
          <w:sz w:val="20"/>
        </w:rPr>
      </w:pPr>
      <w:r w:rsidRPr="00B42D95">
        <w:rPr>
          <w:color w:val="000000"/>
          <w:sz w:val="20"/>
        </w:rPr>
        <w:t>Ελάχιστη μάζα σε γραμμάρια ανά τετραγωνικό μέτρο (</w:t>
      </w:r>
      <w:r w:rsidRPr="00B42D95">
        <w:rPr>
          <w:color w:val="000000"/>
          <w:sz w:val="20"/>
          <w:lang w:val="en-US"/>
        </w:rPr>
        <w:t>gr</w:t>
      </w:r>
      <w:r w:rsidRPr="00B42D95">
        <w:rPr>
          <w:color w:val="000000"/>
          <w:sz w:val="20"/>
        </w:rPr>
        <w:t>/</w:t>
      </w:r>
      <w:r w:rsidRPr="00B42D95">
        <w:rPr>
          <w:color w:val="000000"/>
          <w:sz w:val="20"/>
          <w:lang w:val="en-US"/>
        </w:rPr>
        <w:t>m</w:t>
      </w:r>
      <w:r w:rsidRPr="00B42D95">
        <w:rPr>
          <w:color w:val="000000"/>
          <w:sz w:val="20"/>
        </w:rPr>
        <w:t xml:space="preserve">2)     24  </w:t>
      </w:r>
    </w:p>
    <w:p w14:paraId="015C9297" w14:textId="77777777" w:rsidR="00D12044" w:rsidRPr="00DF09B4" w:rsidRDefault="00D12044" w:rsidP="00A81531">
      <w:pPr>
        <w:tabs>
          <w:tab w:val="left" w:pos="4962"/>
        </w:tabs>
        <w:ind w:right="327"/>
        <w:jc w:val="both"/>
        <w:rPr>
          <w:color w:val="000000"/>
          <w:sz w:val="20"/>
        </w:rPr>
      </w:pPr>
    </w:p>
    <w:p w14:paraId="57705F14" w14:textId="77777777" w:rsidR="00A81531" w:rsidRPr="00D12044" w:rsidRDefault="00A81531" w:rsidP="00A81531">
      <w:pPr>
        <w:tabs>
          <w:tab w:val="left" w:pos="4962"/>
        </w:tabs>
        <w:ind w:right="327"/>
        <w:rPr>
          <w:color w:val="000000"/>
          <w:sz w:val="20"/>
          <w:u w:val="single"/>
        </w:rPr>
      </w:pPr>
      <w:r w:rsidRPr="00E56B90">
        <w:rPr>
          <w:b/>
          <w:sz w:val="20"/>
        </w:rPr>
        <w:t>2</w:t>
      </w:r>
      <w:r w:rsidRPr="00D12044">
        <w:rPr>
          <w:b/>
          <w:sz w:val="20"/>
          <w:u w:val="single"/>
        </w:rPr>
        <w:t>.</w:t>
      </w:r>
      <w:r w:rsidRPr="00D12044">
        <w:rPr>
          <w:b/>
          <w:color w:val="0000FF"/>
          <w:sz w:val="20"/>
          <w:u w:val="single"/>
        </w:rPr>
        <w:t xml:space="preserve"> </w:t>
      </w:r>
      <w:r w:rsidRPr="00D12044">
        <w:rPr>
          <w:color w:val="000000"/>
          <w:sz w:val="20"/>
          <w:u w:val="single"/>
        </w:rPr>
        <w:t>Η συσκευασία πληρεί τις ακόλουθες απαιτήσεις:</w:t>
      </w:r>
    </w:p>
    <w:p w14:paraId="0CFC7343" w14:textId="77777777" w:rsidR="00A81531" w:rsidRPr="00B42D95" w:rsidRDefault="00A81531" w:rsidP="00A81531">
      <w:pPr>
        <w:tabs>
          <w:tab w:val="left" w:pos="4962"/>
        </w:tabs>
        <w:ind w:right="327"/>
        <w:rPr>
          <w:color w:val="000000"/>
          <w:sz w:val="20"/>
        </w:rPr>
      </w:pPr>
      <w:r w:rsidRPr="00E56B90">
        <w:rPr>
          <w:b/>
          <w:sz w:val="20"/>
        </w:rPr>
        <w:t>α</w:t>
      </w:r>
      <w:r w:rsidRPr="00B42D95">
        <w:rPr>
          <w:b/>
          <w:color w:val="0000FF"/>
          <w:sz w:val="20"/>
        </w:rPr>
        <w:t>.</w:t>
      </w:r>
      <w:r w:rsidR="00691D37">
        <w:rPr>
          <w:color w:val="000000"/>
          <w:sz w:val="20"/>
        </w:rPr>
        <w:t xml:space="preserve"> Έτοιμη διπλωμένη γάζα </w:t>
      </w:r>
      <w:r w:rsidRPr="00B42D95">
        <w:rPr>
          <w:color w:val="000000"/>
          <w:sz w:val="20"/>
        </w:rPr>
        <w:t xml:space="preserve"> </w:t>
      </w:r>
      <w:r w:rsidR="00691D37">
        <w:rPr>
          <w:color w:val="000000"/>
          <w:sz w:val="20"/>
          <w:lang w:val="en-US"/>
        </w:rPr>
        <w:t>x</w:t>
      </w:r>
      <w:r w:rsidR="00691D37" w:rsidRPr="00691D37">
        <w:rPr>
          <w:color w:val="000000"/>
          <w:sz w:val="20"/>
        </w:rPr>
        <w:t>-</w:t>
      </w:r>
      <w:r w:rsidR="00691D37">
        <w:rPr>
          <w:color w:val="000000"/>
          <w:sz w:val="20"/>
          <w:lang w:val="en-US"/>
        </w:rPr>
        <w:t>ray</w:t>
      </w:r>
      <w:r w:rsidR="00691D37" w:rsidRPr="00691D37">
        <w:rPr>
          <w:color w:val="000000"/>
          <w:sz w:val="20"/>
        </w:rPr>
        <w:t xml:space="preserve"> </w:t>
      </w:r>
      <w:r w:rsidRPr="00B42D95">
        <w:rPr>
          <w:color w:val="000000"/>
          <w:sz w:val="20"/>
        </w:rPr>
        <w:t>12</w:t>
      </w:r>
      <w:r w:rsidRPr="00B42D95">
        <w:rPr>
          <w:color w:val="000000"/>
          <w:sz w:val="20"/>
          <w:lang w:val="en-US"/>
        </w:rPr>
        <w:t>ply</w:t>
      </w:r>
      <w:r w:rsidRPr="00B42D95">
        <w:rPr>
          <w:color w:val="000000"/>
          <w:sz w:val="20"/>
        </w:rPr>
        <w:t xml:space="preserve"> </w:t>
      </w:r>
      <w:r w:rsidRPr="00B42D95">
        <w:rPr>
          <w:color w:val="000000"/>
          <w:sz w:val="20"/>
          <w:lang w:val="en-US"/>
        </w:rPr>
        <w:t>cm</w:t>
      </w:r>
      <w:r w:rsidRPr="00B42D95">
        <w:rPr>
          <w:color w:val="000000"/>
          <w:sz w:val="20"/>
        </w:rPr>
        <w:t xml:space="preserve"> ανά τεμάχιο (χωρίς ατέλειες- ξέφτια ή χνούδια). </w:t>
      </w:r>
    </w:p>
    <w:p w14:paraId="4BDE8CFB" w14:textId="77777777" w:rsidR="00A81531" w:rsidRPr="00B42D95" w:rsidRDefault="00A81531" w:rsidP="00A81531">
      <w:pPr>
        <w:tabs>
          <w:tab w:val="left" w:pos="4962"/>
        </w:tabs>
        <w:ind w:right="327"/>
        <w:rPr>
          <w:color w:val="000000"/>
          <w:sz w:val="20"/>
        </w:rPr>
      </w:pPr>
      <w:r w:rsidRPr="00E56B90">
        <w:rPr>
          <w:b/>
          <w:sz w:val="20"/>
        </w:rPr>
        <w:t>β.</w:t>
      </w:r>
      <w:r w:rsidRPr="00B42D95">
        <w:rPr>
          <w:color w:val="000000"/>
          <w:sz w:val="20"/>
        </w:rPr>
        <w:t xml:space="preserve"> Ισομετρικό πάχος της κλωστής σε όλη την ύφανση.</w:t>
      </w:r>
    </w:p>
    <w:p w14:paraId="33D36981" w14:textId="77777777" w:rsidR="00A81531" w:rsidRPr="00B42D95" w:rsidRDefault="00A81531" w:rsidP="00A81531">
      <w:pPr>
        <w:tabs>
          <w:tab w:val="left" w:pos="4962"/>
        </w:tabs>
        <w:ind w:right="327"/>
        <w:rPr>
          <w:color w:val="000000"/>
          <w:sz w:val="20"/>
        </w:rPr>
      </w:pPr>
      <w:r w:rsidRPr="00E56B90">
        <w:rPr>
          <w:b/>
          <w:sz w:val="20"/>
        </w:rPr>
        <w:t>γ.</w:t>
      </w:r>
      <w:r w:rsidRPr="00B42D95">
        <w:rPr>
          <w:color w:val="000000"/>
          <w:sz w:val="20"/>
        </w:rPr>
        <w:t xml:space="preserve"> Οι γάζες είναι συσκευασμένες σε πακέτα.</w:t>
      </w:r>
    </w:p>
    <w:p w14:paraId="5083380E" w14:textId="77777777" w:rsidR="00A81531" w:rsidRPr="00B42D95" w:rsidRDefault="00A81531" w:rsidP="00A81531">
      <w:pPr>
        <w:tabs>
          <w:tab w:val="left" w:pos="4962"/>
        </w:tabs>
        <w:ind w:right="327"/>
        <w:rPr>
          <w:color w:val="000000"/>
          <w:sz w:val="20"/>
        </w:rPr>
      </w:pPr>
      <w:r w:rsidRPr="00E56B90">
        <w:rPr>
          <w:b/>
          <w:sz w:val="20"/>
        </w:rPr>
        <w:t>δ.</w:t>
      </w:r>
      <w:r w:rsidRPr="00B42D95">
        <w:rPr>
          <w:color w:val="000000"/>
          <w:sz w:val="20"/>
        </w:rPr>
        <w:t xml:space="preserve"> Τα υλικά συσκευασίας δεν επηρεάζουν το περιεχόμενο, παρέχουν προστασία από την υγρασία, τη ρύπανση και αντέχουν στη μεταφορά.</w:t>
      </w:r>
    </w:p>
    <w:p w14:paraId="550A41C8" w14:textId="77777777" w:rsidR="00A81531" w:rsidRPr="00B42D95" w:rsidRDefault="00A81531" w:rsidP="00A81531">
      <w:pPr>
        <w:tabs>
          <w:tab w:val="left" w:pos="4962"/>
        </w:tabs>
        <w:ind w:right="327"/>
        <w:rPr>
          <w:b/>
          <w:color w:val="0000FF"/>
          <w:sz w:val="20"/>
        </w:rPr>
      </w:pPr>
    </w:p>
    <w:p w14:paraId="058A878D" w14:textId="77777777" w:rsidR="00A81531" w:rsidRPr="00691D37" w:rsidRDefault="00A81531" w:rsidP="00A81531">
      <w:pPr>
        <w:tabs>
          <w:tab w:val="left" w:pos="4962"/>
        </w:tabs>
        <w:ind w:right="327"/>
        <w:rPr>
          <w:color w:val="000000"/>
          <w:sz w:val="20"/>
          <w:u w:val="single"/>
        </w:rPr>
      </w:pPr>
      <w:r w:rsidRPr="00E56B90">
        <w:rPr>
          <w:b/>
          <w:sz w:val="20"/>
        </w:rPr>
        <w:t>5.</w:t>
      </w:r>
      <w:r w:rsidRPr="00B42D95">
        <w:rPr>
          <w:color w:val="000000"/>
          <w:sz w:val="20"/>
        </w:rPr>
        <w:t xml:space="preserve"> </w:t>
      </w:r>
      <w:r w:rsidRPr="00691D37">
        <w:rPr>
          <w:color w:val="000000"/>
          <w:sz w:val="20"/>
          <w:u w:val="single"/>
        </w:rPr>
        <w:t>Η συσκευασία του είδους πληρεί τις ακόλουθες απαιτήσεις:</w:t>
      </w:r>
    </w:p>
    <w:p w14:paraId="2E7EE34C" w14:textId="77777777" w:rsidR="00A81531" w:rsidRPr="00B42D95" w:rsidRDefault="00A81531" w:rsidP="00A81531">
      <w:pPr>
        <w:tabs>
          <w:tab w:val="left" w:pos="4962"/>
        </w:tabs>
        <w:ind w:right="327"/>
        <w:rPr>
          <w:color w:val="000000"/>
          <w:sz w:val="20"/>
        </w:rPr>
      </w:pPr>
      <w:r w:rsidRPr="00E56B90">
        <w:rPr>
          <w:b/>
          <w:sz w:val="20"/>
        </w:rPr>
        <w:t>α</w:t>
      </w:r>
      <w:r w:rsidRPr="00E56B90">
        <w:rPr>
          <w:sz w:val="20"/>
        </w:rPr>
        <w:t>.</w:t>
      </w:r>
      <w:r w:rsidRPr="00B42D95">
        <w:rPr>
          <w:color w:val="000000"/>
          <w:sz w:val="20"/>
        </w:rPr>
        <w:t xml:space="preserve"> Η συσκευασία είναι του εργοστασίου παραγωγής. Το κόστος της δεν επιβαρύνεται με πρόσθετα υλικά που δεν επιστρέφονται στον προμηθευτή.</w:t>
      </w:r>
    </w:p>
    <w:p w14:paraId="54E2A17E" w14:textId="77777777" w:rsidR="00A81531" w:rsidRPr="00B42D95" w:rsidRDefault="00A81531" w:rsidP="00A81531">
      <w:pPr>
        <w:tabs>
          <w:tab w:val="left" w:pos="4962"/>
        </w:tabs>
        <w:ind w:right="327"/>
        <w:rPr>
          <w:color w:val="000000"/>
          <w:sz w:val="20"/>
        </w:rPr>
      </w:pPr>
      <w:r w:rsidRPr="00E56B90">
        <w:rPr>
          <w:b/>
          <w:sz w:val="20"/>
        </w:rPr>
        <w:t>β.</w:t>
      </w:r>
      <w:r w:rsidRPr="00B42D95">
        <w:rPr>
          <w:color w:val="000000"/>
          <w:sz w:val="20"/>
        </w:rPr>
        <w:t xml:space="preserve"> Επωνυμία και διεύθυνση του κατασκευαστή.</w:t>
      </w:r>
    </w:p>
    <w:p w14:paraId="155A322C" w14:textId="77777777" w:rsidR="00A81531" w:rsidRPr="00691D37" w:rsidRDefault="00A81531" w:rsidP="00A81531">
      <w:pPr>
        <w:tabs>
          <w:tab w:val="left" w:pos="4962"/>
        </w:tabs>
        <w:ind w:right="327"/>
        <w:rPr>
          <w:b/>
          <w:color w:val="000000"/>
          <w:sz w:val="20"/>
          <w:u w:val="single"/>
        </w:rPr>
      </w:pPr>
      <w:r w:rsidRPr="00E56B90">
        <w:rPr>
          <w:b/>
          <w:sz w:val="20"/>
        </w:rPr>
        <w:t>γ.</w:t>
      </w:r>
      <w:r w:rsidRPr="00B42D95">
        <w:rPr>
          <w:color w:val="000000"/>
          <w:sz w:val="20"/>
        </w:rPr>
        <w:t xml:space="preserve"> Τα στοιχεία που είναι απολύτως αναγκαία, προκειμένου ο χρήστης να είναι σε θέση να </w:t>
      </w:r>
      <w:r w:rsidRPr="00691D37">
        <w:rPr>
          <w:b/>
          <w:color w:val="000000"/>
          <w:sz w:val="20"/>
          <w:u w:val="single"/>
        </w:rPr>
        <w:t>αναγνωρίσει το προϊόν, την ποσότητα του και το περιεχόμενο της συσκευασίας.</w:t>
      </w:r>
    </w:p>
    <w:p w14:paraId="40437BD4" w14:textId="77777777" w:rsidR="00A81531" w:rsidRPr="00B42D95" w:rsidRDefault="00A81531" w:rsidP="00A81531">
      <w:pPr>
        <w:tabs>
          <w:tab w:val="left" w:pos="4962"/>
        </w:tabs>
        <w:ind w:right="327"/>
        <w:rPr>
          <w:color w:val="000000"/>
          <w:sz w:val="20"/>
        </w:rPr>
      </w:pPr>
      <w:r w:rsidRPr="00E56B90">
        <w:rPr>
          <w:b/>
          <w:sz w:val="20"/>
        </w:rPr>
        <w:t>δ.</w:t>
      </w:r>
      <w:r w:rsidRPr="00B42D95">
        <w:rPr>
          <w:color w:val="000000"/>
          <w:sz w:val="20"/>
        </w:rPr>
        <w:t xml:space="preserve"> Η ημερομηνία μέχρι την οποία το προϊόν μπορεί να χρησιμοποιηθεί ασφαλώς χωρίς υποβιβασμό της επίδοσης.</w:t>
      </w:r>
    </w:p>
    <w:p w14:paraId="77F2568B" w14:textId="77777777" w:rsidR="00A81531" w:rsidRPr="00B42D95" w:rsidRDefault="00A81531" w:rsidP="00A81531">
      <w:pPr>
        <w:tabs>
          <w:tab w:val="left" w:pos="4962"/>
        </w:tabs>
        <w:ind w:right="327"/>
        <w:rPr>
          <w:color w:val="000000"/>
          <w:sz w:val="20"/>
        </w:rPr>
      </w:pPr>
      <w:r w:rsidRPr="00E56B90">
        <w:rPr>
          <w:b/>
          <w:sz w:val="20"/>
        </w:rPr>
        <w:t>ε.</w:t>
      </w:r>
      <w:r w:rsidRPr="00B42D95">
        <w:rPr>
          <w:color w:val="000000"/>
          <w:sz w:val="20"/>
        </w:rPr>
        <w:t xml:space="preserve"> Τις ειδικές συνθήκες αποθήκευσης ή και χειρισμού.</w:t>
      </w:r>
    </w:p>
    <w:p w14:paraId="26EF0D3B" w14:textId="77777777" w:rsidR="00A81531" w:rsidRPr="00DF09B4" w:rsidRDefault="00A81531" w:rsidP="00A81531">
      <w:pPr>
        <w:tabs>
          <w:tab w:val="left" w:pos="4962"/>
        </w:tabs>
        <w:ind w:right="327"/>
        <w:rPr>
          <w:color w:val="000000"/>
          <w:sz w:val="20"/>
        </w:rPr>
      </w:pPr>
      <w:r w:rsidRPr="00E56B90">
        <w:rPr>
          <w:b/>
          <w:sz w:val="20"/>
        </w:rPr>
        <w:t>στ.</w:t>
      </w:r>
      <w:r w:rsidRPr="00B42D95">
        <w:rPr>
          <w:color w:val="000000"/>
          <w:sz w:val="20"/>
        </w:rPr>
        <w:t xml:space="preserve"> Τις ενδεδειγμένες προειδοποιήσεις και προφυλάξεις.</w:t>
      </w:r>
    </w:p>
    <w:p w14:paraId="3BDB584A" w14:textId="77777777" w:rsidR="00691D37" w:rsidRPr="00D12044" w:rsidRDefault="00D12044" w:rsidP="00A81531">
      <w:pPr>
        <w:tabs>
          <w:tab w:val="left" w:pos="4962"/>
        </w:tabs>
        <w:ind w:right="327"/>
        <w:rPr>
          <w:b/>
          <w:color w:val="7030A0"/>
          <w:sz w:val="20"/>
          <w:u w:val="single"/>
        </w:rPr>
      </w:pPr>
      <w:r>
        <w:rPr>
          <w:b/>
          <w:color w:val="7030A0"/>
          <w:sz w:val="20"/>
          <w:u w:val="single"/>
        </w:rPr>
        <w:t>ΣΗΜΕΙΩΣΗ:</w:t>
      </w:r>
      <w:r w:rsidR="00691D37" w:rsidRPr="00691D37">
        <w:rPr>
          <w:b/>
          <w:color w:val="7030A0"/>
          <w:sz w:val="20"/>
          <w:u w:val="single"/>
        </w:rPr>
        <w:t>ΑΠΟΣΤΟΛΗ ΔΕΙΓΜΑΤΩΝ ΕΠΙ ΠΟΙΝΗ ΑΠΟΚΛΕΙΣΜΟΥ ΣΕ ΕΜΠΟΡΙΚΗ ΑΚΕΡΑΙΗ ΣΥΣΚΕΥΑΣΙΑ ΤΩΝ 100 ΤΕΜΑΧΙΩΝ.</w:t>
      </w:r>
      <w:r>
        <w:rPr>
          <w:b/>
          <w:color w:val="7030A0"/>
          <w:sz w:val="20"/>
          <w:u w:val="single"/>
        </w:rPr>
        <w:t xml:space="preserve"> </w:t>
      </w:r>
      <w:r>
        <w:rPr>
          <w:b/>
          <w:color w:val="7030A0"/>
          <w:sz w:val="20"/>
          <w:u w:val="single"/>
          <w:lang w:val="en-US"/>
        </w:rPr>
        <w:t>X</w:t>
      </w:r>
      <w:r w:rsidRPr="00D12044">
        <w:rPr>
          <w:b/>
          <w:color w:val="7030A0"/>
          <w:sz w:val="20"/>
          <w:u w:val="single"/>
        </w:rPr>
        <w:t>-</w:t>
      </w:r>
      <w:r>
        <w:rPr>
          <w:b/>
          <w:color w:val="7030A0"/>
          <w:sz w:val="20"/>
          <w:u w:val="single"/>
          <w:lang w:val="en-US"/>
        </w:rPr>
        <w:t>RAY</w:t>
      </w:r>
      <w:r w:rsidRPr="00D12044">
        <w:rPr>
          <w:b/>
          <w:color w:val="7030A0"/>
          <w:sz w:val="20"/>
          <w:u w:val="single"/>
        </w:rPr>
        <w:t>.</w:t>
      </w:r>
    </w:p>
    <w:p w14:paraId="68D6F023" w14:textId="77777777" w:rsidR="00A81531" w:rsidRDefault="00A81531" w:rsidP="00A81531">
      <w:pPr>
        <w:tabs>
          <w:tab w:val="left" w:pos="4962"/>
        </w:tabs>
        <w:ind w:right="327"/>
        <w:rPr>
          <w:color w:val="000000"/>
          <w:sz w:val="20"/>
          <w:lang w:val="en-US"/>
        </w:rPr>
      </w:pPr>
    </w:p>
    <w:p w14:paraId="18C76614" w14:textId="77777777" w:rsidR="00440F8E" w:rsidRDefault="00440F8E" w:rsidP="00A81531">
      <w:pPr>
        <w:tabs>
          <w:tab w:val="left" w:pos="4962"/>
        </w:tabs>
        <w:ind w:right="327"/>
        <w:rPr>
          <w:color w:val="000000"/>
          <w:sz w:val="20"/>
          <w:lang w:val="en-US"/>
        </w:rPr>
      </w:pPr>
    </w:p>
    <w:p w14:paraId="34A3CE4E" w14:textId="77777777" w:rsidR="00440F8E" w:rsidRPr="00440F8E" w:rsidRDefault="00440F8E" w:rsidP="00A81531">
      <w:pPr>
        <w:tabs>
          <w:tab w:val="left" w:pos="4962"/>
        </w:tabs>
        <w:ind w:right="327"/>
        <w:rPr>
          <w:color w:val="000000"/>
          <w:sz w:val="20"/>
          <w:lang w:val="en-US"/>
        </w:rPr>
      </w:pPr>
    </w:p>
    <w:p w14:paraId="0B2E534A" w14:textId="77777777" w:rsidR="00616E30" w:rsidRPr="00691D37" w:rsidRDefault="00616E30" w:rsidP="00616E30">
      <w:pPr>
        <w:rPr>
          <w:rFonts w:ascii="Calibri" w:eastAsia="Calibri" w:hAnsi="Calibri" w:cs="Times New Roman"/>
        </w:rPr>
      </w:pPr>
    </w:p>
    <w:p w14:paraId="0B3E0644" w14:textId="77777777" w:rsidR="00B42D95" w:rsidRPr="00691D37" w:rsidRDefault="00B42D95" w:rsidP="00616E30">
      <w:pPr>
        <w:rPr>
          <w:rFonts w:ascii="Calibri" w:eastAsia="Calibri" w:hAnsi="Calibri" w:cs="Times New Roman"/>
          <w:color w:val="FF0000"/>
          <w:sz w:val="28"/>
          <w:szCs w:val="28"/>
          <w:u w:val="single"/>
          <w:lang w:val="en-US"/>
        </w:rPr>
      </w:pPr>
      <w:r w:rsidRPr="00691D37">
        <w:rPr>
          <w:b/>
          <w:color w:val="FF0000"/>
          <w:sz w:val="28"/>
          <w:szCs w:val="28"/>
          <w:u w:val="single"/>
        </w:rPr>
        <w:t xml:space="preserve"> </w:t>
      </w:r>
      <w:r w:rsidRPr="00616E30">
        <w:rPr>
          <w:b/>
          <w:color w:val="FF0000"/>
          <w:sz w:val="28"/>
          <w:szCs w:val="28"/>
          <w:u w:val="single"/>
        </w:rPr>
        <w:t>ΧΑΡΤΙ</w:t>
      </w:r>
      <w:r w:rsidRPr="00691D37">
        <w:rPr>
          <w:b/>
          <w:color w:val="FF0000"/>
          <w:sz w:val="28"/>
          <w:szCs w:val="28"/>
          <w:u w:val="single"/>
          <w:lang w:val="en-US"/>
        </w:rPr>
        <w:t xml:space="preserve"> </w:t>
      </w:r>
      <w:r w:rsidRPr="00616E30">
        <w:rPr>
          <w:b/>
          <w:color w:val="FF0000"/>
          <w:sz w:val="28"/>
          <w:szCs w:val="28"/>
          <w:u w:val="single"/>
        </w:rPr>
        <w:t>ΑΠΟΣΤΕΙΡΩΣΗΣ</w:t>
      </w:r>
      <w:r w:rsidRPr="00691D37">
        <w:rPr>
          <w:b/>
          <w:color w:val="FF0000"/>
          <w:sz w:val="28"/>
          <w:szCs w:val="28"/>
          <w:u w:val="single"/>
          <w:lang w:val="en-US"/>
        </w:rPr>
        <w:t xml:space="preserve"> </w:t>
      </w:r>
      <w:r w:rsidRPr="00616E30">
        <w:rPr>
          <w:b/>
          <w:color w:val="FF0000"/>
          <w:sz w:val="28"/>
          <w:szCs w:val="28"/>
          <w:u w:val="single"/>
          <w:lang w:val="en-US"/>
        </w:rPr>
        <w:t>STERILIZATION</w:t>
      </w:r>
      <w:r w:rsidRPr="00691D37">
        <w:rPr>
          <w:b/>
          <w:color w:val="FF0000"/>
          <w:sz w:val="28"/>
          <w:szCs w:val="28"/>
          <w:u w:val="single"/>
          <w:lang w:val="en-US"/>
        </w:rPr>
        <w:t xml:space="preserve"> </w:t>
      </w:r>
      <w:r w:rsidRPr="00616E30">
        <w:rPr>
          <w:b/>
          <w:color w:val="FF0000"/>
          <w:sz w:val="28"/>
          <w:szCs w:val="28"/>
          <w:u w:val="single"/>
          <w:lang w:val="en-US"/>
        </w:rPr>
        <w:t>WRAP</w:t>
      </w:r>
      <w:r w:rsidRPr="00691D37">
        <w:rPr>
          <w:b/>
          <w:color w:val="365F91"/>
          <w:lang w:val="en-US"/>
        </w:rPr>
        <w:t xml:space="preserve">       </w:t>
      </w:r>
    </w:p>
    <w:p w14:paraId="65832403" w14:textId="77777777" w:rsidR="00B42D95" w:rsidRPr="001E0FA3" w:rsidRDefault="00B42D95" w:rsidP="00B42D95">
      <w:pPr>
        <w:numPr>
          <w:ilvl w:val="0"/>
          <w:numId w:val="23"/>
        </w:numPr>
        <w:overflowPunct w:val="0"/>
        <w:autoSpaceDE w:val="0"/>
        <w:autoSpaceDN w:val="0"/>
        <w:adjustRightInd w:val="0"/>
        <w:spacing w:after="0" w:line="240" w:lineRule="auto"/>
        <w:ind w:left="284" w:hanging="284"/>
        <w:textAlignment w:val="baseline"/>
        <w:rPr>
          <w:rFonts w:ascii="Times New Roman" w:hAnsi="Times New Roman" w:cs="Times New Roman"/>
          <w:sz w:val="24"/>
          <w:szCs w:val="24"/>
        </w:rPr>
      </w:pPr>
      <w:r w:rsidRPr="001E0FA3">
        <w:rPr>
          <w:rFonts w:ascii="Times New Roman" w:hAnsi="Times New Roman" w:cs="Times New Roman"/>
          <w:sz w:val="24"/>
          <w:szCs w:val="24"/>
        </w:rPr>
        <w:t xml:space="preserve">ΑΠΟ 100% ΣΥΝΘΕΤΙΚΕΣ ΙΝΕΣ 5 ΣΤΡΩΜΑΤΩΝ Α ΤΥΠΟΣ </w:t>
      </w:r>
      <w:r w:rsidRPr="001E0FA3">
        <w:rPr>
          <w:rFonts w:ascii="Times New Roman" w:hAnsi="Times New Roman" w:cs="Times New Roman"/>
          <w:b/>
          <w:bCs/>
          <w:sz w:val="24"/>
          <w:szCs w:val="24"/>
          <w:lang w:val="en-US"/>
        </w:rPr>
        <w:t>SSMMS</w:t>
      </w:r>
    </w:p>
    <w:p w14:paraId="7309619A" w14:textId="77777777" w:rsidR="00B42D95" w:rsidRPr="001E0FA3" w:rsidRDefault="00B42D95" w:rsidP="00B42D95">
      <w:pPr>
        <w:numPr>
          <w:ilvl w:val="0"/>
          <w:numId w:val="23"/>
        </w:numPr>
        <w:overflowPunct w:val="0"/>
        <w:autoSpaceDE w:val="0"/>
        <w:autoSpaceDN w:val="0"/>
        <w:adjustRightInd w:val="0"/>
        <w:spacing w:after="0" w:line="240" w:lineRule="auto"/>
        <w:ind w:left="284" w:hanging="284"/>
        <w:textAlignment w:val="baseline"/>
        <w:rPr>
          <w:rFonts w:ascii="Times New Roman" w:hAnsi="Times New Roman" w:cs="Times New Roman"/>
          <w:sz w:val="24"/>
          <w:szCs w:val="24"/>
        </w:rPr>
      </w:pPr>
      <w:r w:rsidRPr="001E0FA3">
        <w:rPr>
          <w:rFonts w:ascii="Times New Roman" w:hAnsi="Times New Roman" w:cs="Times New Roman"/>
          <w:sz w:val="24"/>
          <w:szCs w:val="24"/>
        </w:rPr>
        <w:t>ΝΑ ΕΙΝΑΙ ΒΑΡΟΥΣ 60 ΓΡΑΜΜΑΡΙΩΝ</w:t>
      </w:r>
    </w:p>
    <w:p w14:paraId="49F23AF8" w14:textId="77777777" w:rsidR="00B42D95" w:rsidRPr="001E0FA3" w:rsidRDefault="00B42D95" w:rsidP="00B42D95">
      <w:pPr>
        <w:numPr>
          <w:ilvl w:val="0"/>
          <w:numId w:val="23"/>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1E0FA3">
        <w:rPr>
          <w:rFonts w:ascii="Times New Roman" w:hAnsi="Times New Roman" w:cs="Times New Roman"/>
          <w:sz w:val="24"/>
          <w:szCs w:val="24"/>
        </w:rPr>
        <w:t xml:space="preserve">ΣΥΜΦΩΝΑ ΜΕ ΤΙΣ ΠΡΟΔΙΑΓΡΑΦΕΣ ΠΟΥ ΟΡΙΖΟΝΤΑΙ  ΑΠΟ ΤΟ </w:t>
      </w:r>
      <w:r w:rsidRPr="001E0FA3">
        <w:rPr>
          <w:rFonts w:ascii="Times New Roman" w:hAnsi="Times New Roman" w:cs="Times New Roman"/>
          <w:b/>
          <w:sz w:val="24"/>
          <w:szCs w:val="24"/>
        </w:rPr>
        <w:t xml:space="preserve">ΕΝ 868-2 </w:t>
      </w:r>
      <w:r w:rsidRPr="001E0FA3">
        <w:rPr>
          <w:rFonts w:ascii="Times New Roman" w:hAnsi="Times New Roman" w:cs="Times New Roman"/>
          <w:sz w:val="24"/>
          <w:szCs w:val="24"/>
        </w:rPr>
        <w:t>ΚΑΙ ΤΟ</w:t>
      </w:r>
    </w:p>
    <w:p w14:paraId="6CCD16D4" w14:textId="77777777" w:rsidR="00B42D95" w:rsidRPr="001E0FA3" w:rsidRDefault="00B42D95" w:rsidP="00B42D95">
      <w:pPr>
        <w:ind w:left="284"/>
        <w:rPr>
          <w:rFonts w:ascii="Times New Roman" w:hAnsi="Times New Roman" w:cs="Times New Roman"/>
          <w:sz w:val="24"/>
          <w:szCs w:val="24"/>
        </w:rPr>
      </w:pPr>
      <w:r w:rsidRPr="001E0FA3">
        <w:rPr>
          <w:rFonts w:ascii="Times New Roman" w:hAnsi="Times New Roman" w:cs="Times New Roman"/>
          <w:b/>
          <w:sz w:val="24"/>
          <w:szCs w:val="24"/>
          <w:lang w:val="en-US"/>
        </w:rPr>
        <w:t>ISO</w:t>
      </w:r>
      <w:r w:rsidRPr="001E0FA3">
        <w:rPr>
          <w:rFonts w:ascii="Times New Roman" w:hAnsi="Times New Roman" w:cs="Times New Roman"/>
          <w:b/>
          <w:sz w:val="24"/>
          <w:szCs w:val="24"/>
        </w:rPr>
        <w:t xml:space="preserve"> 11607-1 </w:t>
      </w:r>
    </w:p>
    <w:p w14:paraId="12F1C1F2" w14:textId="77777777" w:rsidR="00B42D95" w:rsidRPr="001E0FA3" w:rsidRDefault="00B42D95" w:rsidP="00B42D95">
      <w:pPr>
        <w:numPr>
          <w:ilvl w:val="0"/>
          <w:numId w:val="23"/>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1E0FA3">
        <w:rPr>
          <w:rFonts w:ascii="Times New Roman" w:hAnsi="Times New Roman" w:cs="Times New Roman"/>
          <w:sz w:val="24"/>
          <w:szCs w:val="24"/>
        </w:rPr>
        <w:t>ΚΑΤΑΛΛΗΛΟ ΓΙΑ ΑΠΟΣΤΕΙΡΩΣΗ ΜΕ ΑΤΜΟ ΚΑΙ ΠΛΑΣΜΑ.</w:t>
      </w:r>
    </w:p>
    <w:p w14:paraId="5FAA2F5D" w14:textId="77777777" w:rsidR="00B42D95" w:rsidRPr="001E0FA3" w:rsidRDefault="00B42D95" w:rsidP="00B42D95">
      <w:pPr>
        <w:numPr>
          <w:ilvl w:val="0"/>
          <w:numId w:val="23"/>
        </w:numPr>
        <w:overflowPunct w:val="0"/>
        <w:autoSpaceDE w:val="0"/>
        <w:autoSpaceDN w:val="0"/>
        <w:adjustRightInd w:val="0"/>
        <w:spacing w:after="0" w:line="240" w:lineRule="auto"/>
        <w:ind w:left="284" w:hanging="284"/>
        <w:textAlignment w:val="baseline"/>
        <w:rPr>
          <w:rFonts w:ascii="Times New Roman" w:hAnsi="Times New Roman" w:cs="Times New Roman"/>
          <w:sz w:val="24"/>
          <w:szCs w:val="24"/>
        </w:rPr>
      </w:pPr>
      <w:r w:rsidRPr="001E0FA3">
        <w:rPr>
          <w:rFonts w:ascii="Times New Roman" w:hAnsi="Times New Roman" w:cs="Times New Roman"/>
          <w:sz w:val="24"/>
          <w:szCs w:val="24"/>
        </w:rPr>
        <w:t>ΜΕ ΕΞΑΙΡΕΤΙΚΗ ΦΡΑΓΗ ΜΙΚΡΟΒΙΩΝ ΣΕ ΥΓΡΗ ΚΑΙ ΞΗΡΗ ΚΑΤΑΣΤΑΣΗ</w:t>
      </w:r>
    </w:p>
    <w:p w14:paraId="1EE7E372" w14:textId="77777777" w:rsidR="00B42D95" w:rsidRPr="001E0FA3" w:rsidRDefault="00B42D95" w:rsidP="00B42D95">
      <w:pPr>
        <w:numPr>
          <w:ilvl w:val="0"/>
          <w:numId w:val="23"/>
        </w:numPr>
        <w:overflowPunct w:val="0"/>
        <w:autoSpaceDE w:val="0"/>
        <w:autoSpaceDN w:val="0"/>
        <w:adjustRightInd w:val="0"/>
        <w:spacing w:after="0" w:line="240" w:lineRule="auto"/>
        <w:ind w:left="284" w:hanging="284"/>
        <w:textAlignment w:val="baseline"/>
        <w:rPr>
          <w:rFonts w:ascii="Times New Roman" w:hAnsi="Times New Roman" w:cs="Times New Roman"/>
          <w:sz w:val="24"/>
          <w:szCs w:val="24"/>
        </w:rPr>
      </w:pPr>
      <w:r w:rsidRPr="001E0FA3">
        <w:rPr>
          <w:rFonts w:ascii="Times New Roman" w:hAnsi="Times New Roman" w:cs="Times New Roman"/>
          <w:sz w:val="24"/>
          <w:szCs w:val="24"/>
        </w:rPr>
        <w:t>ΑΠΑΛΟ – ΑΝΘΕΚΤΙΚΟ ΜΕ ΣΥΜΠΕΡΙΦΟΡΑ ΥΦΑΣΜΑΤΟΣ.</w:t>
      </w:r>
    </w:p>
    <w:p w14:paraId="410D4C07" w14:textId="77777777" w:rsidR="00B42D95" w:rsidRPr="001E0FA3" w:rsidRDefault="00B42D95" w:rsidP="00B42D95">
      <w:pPr>
        <w:numPr>
          <w:ilvl w:val="0"/>
          <w:numId w:val="23"/>
        </w:numPr>
        <w:overflowPunct w:val="0"/>
        <w:autoSpaceDE w:val="0"/>
        <w:autoSpaceDN w:val="0"/>
        <w:adjustRightInd w:val="0"/>
        <w:spacing w:after="0" w:line="240" w:lineRule="auto"/>
        <w:ind w:left="284" w:hanging="284"/>
        <w:textAlignment w:val="baseline"/>
        <w:rPr>
          <w:rFonts w:ascii="Times New Roman" w:hAnsi="Times New Roman" w:cs="Times New Roman"/>
          <w:sz w:val="24"/>
          <w:szCs w:val="24"/>
        </w:rPr>
      </w:pPr>
      <w:r w:rsidRPr="001E0FA3">
        <w:rPr>
          <w:rFonts w:ascii="Times New Roman" w:hAnsi="Times New Roman" w:cs="Times New Roman"/>
          <w:sz w:val="24"/>
          <w:szCs w:val="24"/>
        </w:rPr>
        <w:t>ΔΙΑΡΚΕΙΑ ΖΩΗΣ 10 ΧΡΟΝΙΑ</w:t>
      </w:r>
    </w:p>
    <w:p w14:paraId="362A8A8D" w14:textId="77777777" w:rsidR="00B42D95" w:rsidRPr="001E0FA3" w:rsidRDefault="00B42D95" w:rsidP="00B42D95">
      <w:pPr>
        <w:numPr>
          <w:ilvl w:val="0"/>
          <w:numId w:val="23"/>
        </w:numPr>
        <w:overflowPunct w:val="0"/>
        <w:autoSpaceDE w:val="0"/>
        <w:autoSpaceDN w:val="0"/>
        <w:adjustRightInd w:val="0"/>
        <w:spacing w:after="0" w:line="240" w:lineRule="auto"/>
        <w:ind w:left="284" w:hanging="284"/>
        <w:textAlignment w:val="baseline"/>
        <w:rPr>
          <w:rFonts w:ascii="Times New Roman" w:hAnsi="Times New Roman" w:cs="Times New Roman"/>
          <w:sz w:val="24"/>
          <w:szCs w:val="24"/>
        </w:rPr>
      </w:pPr>
      <w:r w:rsidRPr="001E0FA3">
        <w:rPr>
          <w:rFonts w:ascii="Times New Roman" w:hAnsi="Times New Roman" w:cs="Times New Roman"/>
          <w:sz w:val="24"/>
          <w:szCs w:val="24"/>
        </w:rPr>
        <w:t>ΑΘΟΡΥΒΟ ΚΑΙ ΧΩΡΙΣ ΙΝΙΔΙΑ – ΟΠΤΙΚΕΣ ΑΝΤΑΝΑΚΛΑΣΕΙΣ ΚΑΙ ΣΤΑΤΙΚΟ ΗΛΕΚΤΡΙΣΜΟ</w:t>
      </w:r>
    </w:p>
    <w:p w14:paraId="19120D2E" w14:textId="77777777" w:rsidR="00B42D95" w:rsidRPr="001E0FA3" w:rsidRDefault="00B42D95" w:rsidP="00B42D95">
      <w:pPr>
        <w:numPr>
          <w:ilvl w:val="0"/>
          <w:numId w:val="23"/>
        </w:numPr>
        <w:overflowPunct w:val="0"/>
        <w:autoSpaceDE w:val="0"/>
        <w:autoSpaceDN w:val="0"/>
        <w:adjustRightInd w:val="0"/>
        <w:spacing w:after="0" w:line="240" w:lineRule="auto"/>
        <w:ind w:left="284" w:hanging="284"/>
        <w:textAlignment w:val="baseline"/>
        <w:rPr>
          <w:rFonts w:ascii="Times New Roman" w:hAnsi="Times New Roman" w:cs="Times New Roman"/>
          <w:sz w:val="24"/>
          <w:szCs w:val="24"/>
        </w:rPr>
      </w:pPr>
      <w:r w:rsidRPr="001E0FA3">
        <w:rPr>
          <w:rFonts w:ascii="Times New Roman" w:hAnsi="Times New Roman" w:cs="Times New Roman"/>
          <w:sz w:val="24"/>
          <w:szCs w:val="24"/>
        </w:rPr>
        <w:t>ΜΕ ΕΞΑΜΗΝΗ ΔΙΑΡΚΕΙΑ ΔΙΑΤΗΡΗΣΗΣ ΤΗΣ ΑΠΟΣΤΕΙΡΩΣΗΣ ΣΕ ΕΛΕΓΧΟΜΕΝΕΣ ΣΥΝΘΗΚΕΣ</w:t>
      </w:r>
    </w:p>
    <w:p w14:paraId="64905BE6" w14:textId="77777777" w:rsidR="00B42D95" w:rsidRPr="001E0FA3" w:rsidRDefault="00B42D95" w:rsidP="00B42D95">
      <w:pPr>
        <w:numPr>
          <w:ilvl w:val="0"/>
          <w:numId w:val="23"/>
        </w:numPr>
        <w:overflowPunct w:val="0"/>
        <w:autoSpaceDE w:val="0"/>
        <w:autoSpaceDN w:val="0"/>
        <w:adjustRightInd w:val="0"/>
        <w:spacing w:after="0" w:line="240" w:lineRule="auto"/>
        <w:ind w:left="284" w:hanging="284"/>
        <w:textAlignment w:val="baseline"/>
        <w:rPr>
          <w:rFonts w:ascii="Times New Roman" w:hAnsi="Times New Roman" w:cs="Times New Roman"/>
          <w:sz w:val="24"/>
          <w:szCs w:val="24"/>
        </w:rPr>
      </w:pPr>
      <w:r w:rsidRPr="001E0FA3">
        <w:rPr>
          <w:rFonts w:ascii="Times New Roman" w:hAnsi="Times New Roman" w:cs="Times New Roman"/>
          <w:sz w:val="24"/>
          <w:szCs w:val="24"/>
        </w:rPr>
        <w:t>ΑΝΘΙΣΤΑΝΤΑΙ ΣΤΗΝ ΑΝΑΦΛΕΞΗ</w:t>
      </w:r>
    </w:p>
    <w:p w14:paraId="11227D9E" w14:textId="77777777" w:rsidR="00B42D95" w:rsidRPr="001E0FA3" w:rsidRDefault="00B42D95" w:rsidP="00B42D95">
      <w:pPr>
        <w:numPr>
          <w:ilvl w:val="0"/>
          <w:numId w:val="23"/>
        </w:numPr>
        <w:overflowPunct w:val="0"/>
        <w:autoSpaceDE w:val="0"/>
        <w:autoSpaceDN w:val="0"/>
        <w:adjustRightInd w:val="0"/>
        <w:spacing w:after="0" w:line="240" w:lineRule="auto"/>
        <w:ind w:left="284" w:hanging="284"/>
        <w:textAlignment w:val="baseline"/>
        <w:rPr>
          <w:rFonts w:ascii="Times New Roman" w:hAnsi="Times New Roman" w:cs="Times New Roman"/>
          <w:sz w:val="24"/>
          <w:szCs w:val="24"/>
        </w:rPr>
      </w:pPr>
      <w:r w:rsidRPr="001E0FA3">
        <w:rPr>
          <w:rFonts w:ascii="Times New Roman" w:hAnsi="Times New Roman" w:cs="Times New Roman"/>
          <w:sz w:val="24"/>
          <w:szCs w:val="24"/>
        </w:rPr>
        <w:t>ΜΗ ΤΟΞΙΚΟ ΑΠΑΛΛΑΓΜΕΝΟ ΑΠΟ ΣΟΡΒΙΚΗ ΠΟΛΥΑΛΚΟΟΛΗ</w:t>
      </w:r>
    </w:p>
    <w:p w14:paraId="7339E1EC" w14:textId="77777777" w:rsidR="00B42D95" w:rsidRPr="001E0FA3" w:rsidRDefault="00B42D95" w:rsidP="00B42D95">
      <w:pPr>
        <w:numPr>
          <w:ilvl w:val="0"/>
          <w:numId w:val="23"/>
        </w:numPr>
        <w:overflowPunct w:val="0"/>
        <w:autoSpaceDE w:val="0"/>
        <w:autoSpaceDN w:val="0"/>
        <w:adjustRightInd w:val="0"/>
        <w:spacing w:after="0" w:line="240" w:lineRule="auto"/>
        <w:ind w:left="284" w:hanging="284"/>
        <w:textAlignment w:val="baseline"/>
        <w:rPr>
          <w:rFonts w:ascii="Times New Roman" w:hAnsi="Times New Roman" w:cs="Times New Roman"/>
          <w:b/>
          <w:sz w:val="24"/>
          <w:szCs w:val="24"/>
        </w:rPr>
      </w:pPr>
      <w:r w:rsidRPr="001E0FA3">
        <w:rPr>
          <w:rFonts w:ascii="Times New Roman" w:hAnsi="Times New Roman" w:cs="Times New Roman"/>
          <w:sz w:val="24"/>
          <w:szCs w:val="24"/>
        </w:rPr>
        <w:t xml:space="preserve">ΣΕ ΠΑΚΕΤΑ ΔΙΠΛΗΣ ΣΥΣΚΕΥΑΣΙΑΣ(ΕΣΩΤΕΡΙΚΗ ΝΑΥΛΟΝ ΘΗΚΗ ΚΑΙ ΕΞΩΤΕΡΙΚΟ ΚΟΥΤΙ ΜΕ ΑΝΑΓΡΑΦΗ ΗΜΕΡΟΜΗΝΙΑΣ ΠΑΡΑΓΩΓΗΣ/ΛΗΞΗΣ-ΑΡΙΘΜΟ ΠΑΡΤΙΔΑΣ-ΣΗΜΑΝΣΗ </w:t>
      </w:r>
      <w:r w:rsidRPr="001E0FA3">
        <w:rPr>
          <w:rFonts w:ascii="Times New Roman" w:hAnsi="Times New Roman" w:cs="Times New Roman"/>
          <w:b/>
          <w:sz w:val="24"/>
          <w:szCs w:val="24"/>
          <w:lang w:val="en-US"/>
        </w:rPr>
        <w:t>CE</w:t>
      </w:r>
    </w:p>
    <w:bookmarkEnd w:id="4"/>
    <w:p w14:paraId="0E9D1E89" w14:textId="77777777" w:rsidR="00B42D95" w:rsidRPr="001E0FA3" w:rsidRDefault="00B42D95" w:rsidP="00B42D95">
      <w:pPr>
        <w:rPr>
          <w:rFonts w:ascii="Times New Roman" w:eastAsia="Calibri" w:hAnsi="Times New Roman" w:cs="Times New Roman"/>
          <w:sz w:val="24"/>
          <w:szCs w:val="24"/>
        </w:rPr>
      </w:pPr>
    </w:p>
    <w:p w14:paraId="3CA934BA" w14:textId="77777777" w:rsidR="00615161" w:rsidRPr="001E0FA3" w:rsidRDefault="00615161" w:rsidP="00615161">
      <w:pPr>
        <w:rPr>
          <w:rFonts w:ascii="Times New Roman" w:hAnsi="Times New Roman" w:cs="Times New Roman"/>
          <w:sz w:val="24"/>
          <w:szCs w:val="24"/>
        </w:rPr>
      </w:pPr>
      <w:r w:rsidRPr="00616E30">
        <w:rPr>
          <w:b/>
          <w:color w:val="FF0000"/>
          <w:sz w:val="28"/>
          <w:szCs w:val="28"/>
          <w:u w:val="single"/>
        </w:rPr>
        <w:t>ΧΑΡΤΙ ΑΠΟΣΤΕΙΡΩΣΗΣ SMS,</w:t>
      </w:r>
      <w:r>
        <w:t xml:space="preserve"> </w:t>
      </w:r>
      <w:r w:rsidRPr="001E0FA3">
        <w:rPr>
          <w:rFonts w:ascii="Times New Roman" w:hAnsi="Times New Roman" w:cs="Times New Roman"/>
          <w:sz w:val="24"/>
          <w:szCs w:val="24"/>
        </w:rPr>
        <w:t>μαλακό,  από συνθετικές ίνες (non woven). Είναι</w:t>
      </w:r>
      <w:r w:rsidRPr="001E0FA3">
        <w:rPr>
          <w:rFonts w:ascii="Times New Roman" w:hAnsi="Times New Roman" w:cs="Times New Roman"/>
        </w:rPr>
        <w:t xml:space="preserve"> </w:t>
      </w:r>
      <w:r w:rsidRPr="001E0FA3">
        <w:rPr>
          <w:rFonts w:ascii="Times New Roman" w:hAnsi="Times New Roman" w:cs="Times New Roman"/>
          <w:sz w:val="24"/>
          <w:szCs w:val="24"/>
        </w:rPr>
        <w:t>κατάλληλο για συσκευασία υλικών για αποστείρωση σε  ατμό, αέριο και κλίβανο πλάσματος. Είναι  αδιάβροχο με υψηλή μηχανική αντίσταση στο σχίσιμο και στις υψηλές πιέσεις και θερμοκρασίες του κλιβάνου ατμού. Εμποδίζει τη συγκέντρωση υγρασίας στα εργαλεία και  ενισχύει την ασφαλή φύλαξη των αποστειρωμένων πακέτων. Είναι πορώδες και έχει ισχυρό φράγμα κατά των βακτηριδίων και ισχυρή αντίσταση στα υγρά. Έχει απαλή υφή,  είναι εύκαμπτο, τυλίγεται εύκολα και δε  ζαρώνει με αποτέλεσμα να διευκολύνει την άσηπτη τεχνική του χειρουργείου. Είναι άοσμο και μη τοξικό. Ελάχιστος χρόνος διατήρησης της αποστείρωσης 6 μήνες. 40gsm</w:t>
      </w:r>
    </w:p>
    <w:p w14:paraId="42589DEF" w14:textId="77777777" w:rsidR="00615161" w:rsidRPr="001E0FA3" w:rsidRDefault="00615161" w:rsidP="00615161">
      <w:pPr>
        <w:rPr>
          <w:rFonts w:ascii="Times New Roman" w:hAnsi="Times New Roman" w:cs="Times New Roman"/>
          <w:b/>
          <w:sz w:val="24"/>
          <w:szCs w:val="24"/>
        </w:rPr>
      </w:pPr>
      <w:r w:rsidRPr="001E0FA3">
        <w:rPr>
          <w:rFonts w:ascii="Times New Roman" w:hAnsi="Times New Roman" w:cs="Times New Roman"/>
          <w:sz w:val="24"/>
          <w:szCs w:val="24"/>
        </w:rPr>
        <w:t>Διάσταση</w:t>
      </w:r>
      <w:r w:rsidRPr="001E0FA3">
        <w:rPr>
          <w:rFonts w:ascii="Times New Roman" w:hAnsi="Times New Roman" w:cs="Times New Roman"/>
          <w:b/>
          <w:sz w:val="24"/>
          <w:szCs w:val="24"/>
        </w:rPr>
        <w:t>: 60cm x 60cm</w:t>
      </w:r>
    </w:p>
    <w:p w14:paraId="5CAFB5E9" w14:textId="77777777" w:rsidR="00615161" w:rsidRDefault="00615161" w:rsidP="00615161"/>
    <w:p w14:paraId="5BE28E8C" w14:textId="77777777" w:rsidR="00615161" w:rsidRDefault="00615161" w:rsidP="00615161"/>
    <w:p w14:paraId="1D838813" w14:textId="77777777" w:rsidR="00616E30" w:rsidRDefault="00616E30" w:rsidP="00615161"/>
    <w:p w14:paraId="5A07F401" w14:textId="77777777" w:rsidR="00615161" w:rsidRPr="001E0FA3" w:rsidRDefault="00615161" w:rsidP="00615161">
      <w:pPr>
        <w:rPr>
          <w:rFonts w:ascii="Times New Roman" w:hAnsi="Times New Roman" w:cs="Times New Roman"/>
          <w:sz w:val="24"/>
          <w:szCs w:val="24"/>
        </w:rPr>
      </w:pPr>
      <w:r w:rsidRPr="00616E30">
        <w:rPr>
          <w:b/>
          <w:color w:val="FF0000"/>
          <w:sz w:val="28"/>
          <w:szCs w:val="28"/>
          <w:u w:val="single"/>
        </w:rPr>
        <w:t>ΧΑΡΤΙ ΑΠΟΣΤΕΙΡΩΣΗΣ SMS</w:t>
      </w:r>
      <w:r w:rsidRPr="001E0FA3">
        <w:rPr>
          <w:rFonts w:ascii="Times New Roman" w:hAnsi="Times New Roman" w:cs="Times New Roman"/>
          <w:b/>
          <w:color w:val="FF0000"/>
          <w:sz w:val="24"/>
          <w:szCs w:val="24"/>
          <w:u w:val="single"/>
        </w:rPr>
        <w:t>,</w:t>
      </w:r>
      <w:r w:rsidRPr="001E0FA3">
        <w:rPr>
          <w:rFonts w:ascii="Times New Roman" w:hAnsi="Times New Roman" w:cs="Times New Roman"/>
          <w:sz w:val="24"/>
          <w:szCs w:val="24"/>
        </w:rPr>
        <w:t xml:space="preserve"> μαλακό,  από συνθετικές ίνες (non woven), Είναι κατάλληλο για συσκευασία υλικών για αποστείρωση σε  ατμό, αέριο και κλίβανο πλάσματος.</w:t>
      </w:r>
      <w:r w:rsidR="00616E30" w:rsidRPr="001E0FA3">
        <w:rPr>
          <w:rFonts w:ascii="Times New Roman" w:hAnsi="Times New Roman" w:cs="Times New Roman"/>
          <w:sz w:val="24"/>
          <w:szCs w:val="24"/>
        </w:rPr>
        <w:t xml:space="preserve"> </w:t>
      </w:r>
      <w:r w:rsidRPr="001E0FA3">
        <w:rPr>
          <w:rFonts w:ascii="Times New Roman" w:hAnsi="Times New Roman" w:cs="Times New Roman"/>
          <w:sz w:val="24"/>
          <w:szCs w:val="24"/>
        </w:rPr>
        <w:t>Είναι  αδιάβροχο με υψηλή μηχανική αντίσταση στο σχίσιμο και στις υψηλές πιέσεις και θερμοκρασίες του κλιβάνου ατμού. Εμποδίζει τη συγκέντρωση υγρασίας στα εργαλεία και  ενισχύει την ασφαλή φύλαξη των αποστειρωμένων πακέτων. Είναι πορώδες και έχει ισχυρό φράγμα κατά των βακτηριδίων και ισχυρή αντίσταση στα υγρά. Έχει απαλή υφή,  είναι εύκαμπτο, τυλίγεται εύκολα και δε  ζαρώνει με αποτέλεσμα να διευκολύνει την άσηπτη τεχνική του χειρουργείου. Είναι άοσμο και μη τοξικό. Ελάχιστος χρόνος διατήρησης της αποστείρωσης 6 μήνες. 40gsm</w:t>
      </w:r>
    </w:p>
    <w:p w14:paraId="7E289F8E" w14:textId="77777777" w:rsidR="0083435F" w:rsidRPr="00F37C2E" w:rsidRDefault="00615161" w:rsidP="00F37C2E">
      <w:pPr>
        <w:rPr>
          <w:rFonts w:ascii="Times New Roman" w:hAnsi="Times New Roman" w:cs="Times New Roman"/>
          <w:sz w:val="24"/>
          <w:szCs w:val="24"/>
        </w:rPr>
      </w:pPr>
      <w:r w:rsidRPr="001E0FA3">
        <w:rPr>
          <w:rFonts w:ascii="Times New Roman" w:hAnsi="Times New Roman" w:cs="Times New Roman"/>
          <w:sz w:val="24"/>
          <w:szCs w:val="24"/>
        </w:rPr>
        <w:t>Διάσταση:</w:t>
      </w:r>
      <w:r w:rsidRPr="001E0FA3">
        <w:rPr>
          <w:rFonts w:ascii="Times New Roman" w:hAnsi="Times New Roman" w:cs="Times New Roman"/>
          <w:b/>
          <w:sz w:val="24"/>
          <w:szCs w:val="24"/>
        </w:rPr>
        <w:t>75cm x75cm</w:t>
      </w:r>
    </w:p>
    <w:p w14:paraId="777DF894" w14:textId="77777777" w:rsidR="00615161" w:rsidRPr="00AA24D4" w:rsidRDefault="00615161" w:rsidP="00AA24D4">
      <w:pPr>
        <w:spacing w:after="200" w:line="276" w:lineRule="auto"/>
        <w:rPr>
          <w:b/>
        </w:rPr>
      </w:pPr>
      <w:r w:rsidRPr="00616E30">
        <w:rPr>
          <w:b/>
          <w:color w:val="FF0000"/>
          <w:sz w:val="28"/>
          <w:szCs w:val="28"/>
          <w:u w:val="single"/>
        </w:rPr>
        <w:t>ΧΑΡΤΙ ΑΠΟΣΤΕΙΡΩΣΗΣ SMS,</w:t>
      </w:r>
      <w:r>
        <w:t xml:space="preserve"> μαλακό,  από συνθετικές ίνες (non woven</w:t>
      </w:r>
      <w:r w:rsidRPr="001A7CE8">
        <w:t xml:space="preserve"> </w:t>
      </w:r>
      <w:r>
        <w:t>Είναι κατάλληλο για συσκευασία υλικών για αποστείρωση σε  ατμό, αέριο και κλίβανο πλάσματος. Είναι  αδιάβροχο με υψηλή μηχανική αντίσταση στο σχίσιμο και στις υψηλές πιέσεις και θερμοκρασίες του κλιβάνου ατμού. Εμποδίζει τη συγκέντρωση υγρασίας στα εργαλεία και  ενισχύει την ασφαλή φύλαξη των αποστειρωμένων πακέτων. Είναι πορώδες και έχει ισχυρό φράγμα κατά των βακτηριδίων και ισχυρή αντίσταση στα υγρά. Έχει απαλή υφή,  είναι εύκαμπτο, τυλίγεται εύκολα και δε  ζαρώνει με αποτέλεσμα να διευκολύνει την άσηπτη τεχνική του χειρουργείου. Είναι άοσμο και μη τοξικό. Ελάχιστος χρόνος διατήρησης της αποστείρωσης 6 μήνες.</w:t>
      </w:r>
      <w:r w:rsidRPr="001A7CE8">
        <w:t xml:space="preserve"> 40gsm</w:t>
      </w:r>
    </w:p>
    <w:p w14:paraId="36B6387B" w14:textId="77777777" w:rsidR="00616E30" w:rsidRPr="00F37C2E" w:rsidRDefault="00615161" w:rsidP="00F37C2E">
      <w:pPr>
        <w:rPr>
          <w:b/>
        </w:rPr>
      </w:pPr>
      <w:r>
        <w:t>Διάσταση:</w:t>
      </w:r>
      <w:r w:rsidR="00F37C2E">
        <w:rPr>
          <w:b/>
        </w:rPr>
        <w:t>100cm x100c</w:t>
      </w:r>
    </w:p>
    <w:p w14:paraId="07A1A41F" w14:textId="77777777" w:rsidR="00AA24D4" w:rsidRPr="00616E30" w:rsidRDefault="00AA24D4" w:rsidP="00AA24D4">
      <w:pPr>
        <w:pStyle w:val="a3"/>
        <w:spacing w:after="0" w:line="240" w:lineRule="auto"/>
        <w:rPr>
          <w:rFonts w:ascii="Times New Roman" w:eastAsia="Times New Roman" w:hAnsi="Times New Roman" w:cs="Times New Roman"/>
          <w:b/>
          <w:color w:val="FF0000"/>
          <w:sz w:val="28"/>
          <w:szCs w:val="28"/>
          <w:u w:val="single"/>
          <w:lang w:eastAsia="el-GR"/>
        </w:rPr>
      </w:pPr>
      <w:r w:rsidRPr="00616E30">
        <w:rPr>
          <w:rFonts w:ascii="Times New Roman" w:eastAsia="Times New Roman" w:hAnsi="Times New Roman" w:cs="Times New Roman"/>
          <w:b/>
          <w:color w:val="FF0000"/>
          <w:sz w:val="28"/>
          <w:szCs w:val="28"/>
          <w:u w:val="single"/>
          <w:lang w:eastAsia="el-GR"/>
        </w:rPr>
        <w:t>ΤΕΧΝΙΚΕΣ ΠΡΟΔΙΑΓΡΑΦΕΣ ΓΙΑ ΘΗΚΕΣ Χ9 – ΦΙΛΜ 9 ΣΤΡΩΜΑΤΩΝ</w:t>
      </w:r>
    </w:p>
    <w:p w14:paraId="5F220024" w14:textId="77777777" w:rsidR="00AA24D4" w:rsidRPr="00AA24D4" w:rsidRDefault="00AA24D4" w:rsidP="00AA24D4">
      <w:pPr>
        <w:pStyle w:val="a3"/>
        <w:spacing w:after="0" w:line="240" w:lineRule="auto"/>
        <w:rPr>
          <w:rFonts w:ascii="Arial Narrow" w:eastAsia="Times New Roman" w:hAnsi="Arial Narrow" w:cs="Times New Roman"/>
          <w:sz w:val="24"/>
          <w:szCs w:val="24"/>
          <w:lang w:eastAsia="el-GR"/>
        </w:rPr>
      </w:pPr>
    </w:p>
    <w:p w14:paraId="366C5ED6" w14:textId="77777777" w:rsidR="00AA24D4" w:rsidRPr="00A30227" w:rsidRDefault="00AA24D4" w:rsidP="00F46718">
      <w:pPr>
        <w:pStyle w:val="a3"/>
        <w:spacing w:after="0" w:line="240" w:lineRule="auto"/>
        <w:rPr>
          <w:rFonts w:ascii="Arial Narrow" w:eastAsia="Times New Roman" w:hAnsi="Arial Narrow" w:cs="Times New Roman"/>
          <w:sz w:val="24"/>
          <w:szCs w:val="24"/>
          <w:lang w:eastAsia="el-GR"/>
        </w:rPr>
      </w:pPr>
      <w:r w:rsidRPr="00AA24D4">
        <w:rPr>
          <w:rFonts w:ascii="Arial Narrow" w:eastAsia="Times New Roman" w:hAnsi="Arial Narrow" w:cs="Times New Roman"/>
          <w:sz w:val="24"/>
          <w:szCs w:val="24"/>
          <w:lang w:eastAsia="el-GR"/>
        </w:rPr>
        <w:t>Θήκες αποστείρωσης επίπεδες</w:t>
      </w:r>
      <w:r w:rsidR="00613FC2">
        <w:rPr>
          <w:rFonts w:ascii="Arial Narrow" w:eastAsia="Times New Roman" w:hAnsi="Arial Narrow" w:cs="Times New Roman"/>
          <w:sz w:val="24"/>
          <w:szCs w:val="24"/>
          <w:lang w:eastAsia="el-GR"/>
        </w:rPr>
        <w:t>/με πιέτα/αυτοκόλλητες</w:t>
      </w:r>
      <w:r w:rsidRPr="00AA24D4">
        <w:rPr>
          <w:rFonts w:ascii="Arial Narrow" w:eastAsia="Times New Roman" w:hAnsi="Arial Narrow" w:cs="Times New Roman"/>
          <w:sz w:val="24"/>
          <w:szCs w:val="24"/>
          <w:lang w:eastAsia="el-GR"/>
        </w:rPr>
        <w:t xml:space="preserve"> θερμοσυγκολλούμενες, κατασκευασμένες </w:t>
      </w:r>
      <w:r w:rsidRPr="00AA24D4">
        <w:rPr>
          <w:rFonts w:ascii="Arial Narrow" w:eastAsia="Times New Roman" w:hAnsi="Arial Narrow" w:cs="Times New Roman"/>
          <w:b/>
          <w:bCs/>
          <w:sz w:val="24"/>
          <w:szCs w:val="24"/>
          <w:lang w:eastAsia="el-GR"/>
        </w:rPr>
        <w:t>από χαρτί βάρους</w:t>
      </w:r>
      <w:r w:rsidRPr="00AA24D4">
        <w:rPr>
          <w:rFonts w:ascii="Arial Narrow" w:eastAsia="Times New Roman" w:hAnsi="Arial Narrow" w:cs="Times New Roman"/>
          <w:sz w:val="24"/>
          <w:szCs w:val="24"/>
          <w:lang w:eastAsia="el-GR"/>
        </w:rPr>
        <w:t> </w:t>
      </w:r>
      <w:r w:rsidRPr="00AA24D4">
        <w:rPr>
          <w:rFonts w:ascii="Arial Narrow" w:eastAsia="Times New Roman" w:hAnsi="Arial Narrow" w:cs="Times New Roman"/>
          <w:b/>
          <w:bCs/>
          <w:sz w:val="24"/>
          <w:szCs w:val="24"/>
          <w:lang w:eastAsia="el-GR"/>
        </w:rPr>
        <w:t>70gr/m2</w:t>
      </w:r>
      <w:r w:rsidRPr="00AA24D4">
        <w:rPr>
          <w:rFonts w:ascii="Arial Narrow" w:eastAsia="Times New Roman" w:hAnsi="Arial Narrow" w:cs="Times New Roman"/>
          <w:sz w:val="24"/>
          <w:szCs w:val="24"/>
          <w:lang w:eastAsia="el-GR"/>
        </w:rPr>
        <w:t xml:space="preserve"> , που </w:t>
      </w:r>
      <w:r w:rsidR="0011656E">
        <w:rPr>
          <w:rFonts w:ascii="Arial Narrow" w:eastAsia="Times New Roman" w:hAnsi="Arial Narrow" w:cs="Times New Roman"/>
          <w:sz w:val="24"/>
          <w:szCs w:val="24"/>
          <w:lang w:eastAsia="el-GR"/>
        </w:rPr>
        <w:t xml:space="preserve">να </w:t>
      </w:r>
      <w:r w:rsidRPr="00AA24D4">
        <w:rPr>
          <w:rFonts w:ascii="Arial Narrow" w:eastAsia="Times New Roman" w:hAnsi="Arial Narrow" w:cs="Times New Roman"/>
          <w:sz w:val="24"/>
          <w:szCs w:val="24"/>
          <w:lang w:eastAsia="el-GR"/>
        </w:rPr>
        <w:t xml:space="preserve">ανοίγει χωρίς ινίδια και </w:t>
      </w:r>
      <w:r w:rsidR="0011656E">
        <w:rPr>
          <w:rFonts w:ascii="Arial Narrow" w:eastAsia="Times New Roman" w:hAnsi="Arial Narrow" w:cs="Times New Roman"/>
          <w:sz w:val="24"/>
          <w:szCs w:val="24"/>
          <w:lang w:eastAsia="el-GR"/>
        </w:rPr>
        <w:t xml:space="preserve">να </w:t>
      </w:r>
      <w:r w:rsidRPr="00AA24D4">
        <w:rPr>
          <w:rFonts w:ascii="Arial Narrow" w:eastAsia="Times New Roman" w:hAnsi="Arial Narrow" w:cs="Times New Roman"/>
          <w:sz w:val="24"/>
          <w:szCs w:val="24"/>
          <w:lang w:eastAsia="el-GR"/>
        </w:rPr>
        <w:t>αντέχει στα βαριά αντικείμενα, </w:t>
      </w:r>
      <w:r w:rsidRPr="00AA24D4">
        <w:rPr>
          <w:rFonts w:ascii="Arial Narrow" w:eastAsia="Times New Roman" w:hAnsi="Arial Narrow" w:cs="Times New Roman"/>
          <w:b/>
          <w:bCs/>
          <w:sz w:val="24"/>
          <w:szCs w:val="24"/>
          <w:lang w:eastAsia="el-GR"/>
        </w:rPr>
        <w:t>και από την άλλη από φιλμ</w:t>
      </w:r>
      <w:r w:rsidRPr="00AA24D4">
        <w:rPr>
          <w:rFonts w:ascii="Arial Narrow" w:eastAsia="Times New Roman" w:hAnsi="Arial Narrow" w:cs="Times New Roman"/>
          <w:sz w:val="24"/>
          <w:szCs w:val="24"/>
          <w:lang w:eastAsia="el-GR"/>
        </w:rPr>
        <w:t> πάχους κατ' ελάχιστον 52mμ και βάρους 53gr/m2 , αποτελούμενη από PET/PP</w:t>
      </w:r>
      <w:r w:rsidRPr="00AA24D4">
        <w:rPr>
          <w:rFonts w:ascii="Arial Narrow" w:eastAsia="Times New Roman" w:hAnsi="Arial Narrow" w:cs="Times New Roman"/>
          <w:b/>
          <w:bCs/>
          <w:sz w:val="24"/>
          <w:szCs w:val="24"/>
          <w:lang w:eastAsia="el-GR"/>
        </w:rPr>
        <w:t>9 (εννέα) στρώσεων</w:t>
      </w:r>
      <w:r w:rsidRPr="00AA24D4">
        <w:rPr>
          <w:rFonts w:ascii="Arial Narrow" w:eastAsia="Times New Roman" w:hAnsi="Arial Narrow" w:cs="Times New Roman"/>
          <w:sz w:val="24"/>
          <w:szCs w:val="24"/>
          <w:lang w:eastAsia="el-GR"/>
        </w:rPr>
        <w:t xml:space="preserve"> ώστε να μην σχίζεται κατά το άνοιγμα και να επιτρέπει άσηπτη τεχνική. Με χημικούς δείκτες μεγάλου μεγέθους και απότομης χρωματικής αλλαγής για ατμό ή για αποστειρώσεις αερίων, εκτός του πεδίου εργασίας, στο εσωτερικό μέρος της χάρτινης πλευράς αλλά εκτός της περιοχής εργασίας ώστε να υπάρχει άμεση οπτική επαφή και να εμποδίζεται η διαρροή μελανιών προς το περιεχόμενο. Το χαρτί </w:t>
      </w:r>
      <w:r w:rsidR="0011656E">
        <w:rPr>
          <w:rFonts w:ascii="Arial Narrow" w:eastAsia="Times New Roman" w:hAnsi="Arial Narrow" w:cs="Times New Roman"/>
          <w:sz w:val="24"/>
          <w:szCs w:val="24"/>
          <w:lang w:eastAsia="el-GR"/>
        </w:rPr>
        <w:t>να</w:t>
      </w:r>
      <w:r w:rsidRPr="00AA24D4">
        <w:rPr>
          <w:rFonts w:ascii="Arial Narrow" w:eastAsia="Times New Roman" w:hAnsi="Arial Narrow" w:cs="Times New Roman"/>
          <w:sz w:val="24"/>
          <w:szCs w:val="24"/>
          <w:lang w:eastAsia="el-GR"/>
        </w:rPr>
        <w:t xml:space="preserve"> είναι μη </w:t>
      </w:r>
      <w:r w:rsidR="0011656E">
        <w:rPr>
          <w:rFonts w:ascii="Arial Narrow" w:eastAsia="Times New Roman" w:hAnsi="Arial Narrow" w:cs="Times New Roman"/>
          <w:sz w:val="24"/>
          <w:szCs w:val="24"/>
          <w:lang w:eastAsia="el-GR"/>
        </w:rPr>
        <w:t>ανακυκλωμένο. Να υ</w:t>
      </w:r>
      <w:r w:rsidRPr="00AA24D4">
        <w:rPr>
          <w:rFonts w:ascii="Arial Narrow" w:eastAsia="Times New Roman" w:hAnsi="Arial Narrow" w:cs="Times New Roman"/>
          <w:sz w:val="24"/>
          <w:szCs w:val="24"/>
          <w:lang w:eastAsia="el-GR"/>
        </w:rPr>
        <w:t xml:space="preserve">πάρχει ένδειξη της φοράς ανοίγματος που </w:t>
      </w:r>
      <w:r w:rsidR="0011656E">
        <w:rPr>
          <w:rFonts w:ascii="Arial Narrow" w:eastAsia="Times New Roman" w:hAnsi="Arial Narrow" w:cs="Times New Roman"/>
          <w:sz w:val="24"/>
          <w:szCs w:val="24"/>
          <w:lang w:eastAsia="el-GR"/>
        </w:rPr>
        <w:t xml:space="preserve">να </w:t>
      </w:r>
      <w:r w:rsidRPr="00AA24D4">
        <w:rPr>
          <w:rFonts w:ascii="Arial Narrow" w:eastAsia="Times New Roman" w:hAnsi="Arial Narrow" w:cs="Times New Roman"/>
          <w:sz w:val="24"/>
          <w:szCs w:val="24"/>
          <w:lang w:eastAsia="el-GR"/>
        </w:rPr>
        <w:t xml:space="preserve">αποκλείει κατά το άνοιγμα του πακέτου να πέσουν ινίδια στα αποστειρωμένα υλικά. Η ένωση της ραφής των δυο πλευρών  </w:t>
      </w:r>
      <w:r w:rsidR="0011656E">
        <w:rPr>
          <w:rFonts w:ascii="Arial Narrow" w:eastAsia="Times New Roman" w:hAnsi="Arial Narrow" w:cs="Times New Roman"/>
          <w:sz w:val="24"/>
          <w:szCs w:val="24"/>
          <w:lang w:eastAsia="el-GR"/>
        </w:rPr>
        <w:t xml:space="preserve">να </w:t>
      </w:r>
      <w:r w:rsidRPr="00AA24D4">
        <w:rPr>
          <w:rFonts w:ascii="Arial Narrow" w:eastAsia="Times New Roman" w:hAnsi="Arial Narrow" w:cs="Times New Roman"/>
          <w:sz w:val="24"/>
          <w:szCs w:val="24"/>
          <w:lang w:eastAsia="el-GR"/>
        </w:rPr>
        <w:t xml:space="preserve">είναι συνεχής και ομοιόμορφη σε όλο το μήκος, με τριπλή θερμοσυρραφή, πλάτους τουλάχιστον 6mm.  </w:t>
      </w:r>
      <w:r w:rsidR="0011656E">
        <w:rPr>
          <w:rFonts w:ascii="Arial Narrow" w:eastAsia="Times New Roman" w:hAnsi="Arial Narrow" w:cs="Times New Roman"/>
          <w:sz w:val="24"/>
          <w:szCs w:val="24"/>
          <w:lang w:eastAsia="el-GR"/>
        </w:rPr>
        <w:t xml:space="preserve">       </w:t>
      </w:r>
      <w:r w:rsidR="00A30227">
        <w:rPr>
          <w:rFonts w:ascii="Arial Narrow" w:eastAsia="Times New Roman" w:hAnsi="Arial Narrow" w:cs="Times New Roman"/>
          <w:sz w:val="24"/>
          <w:szCs w:val="24"/>
          <w:lang w:eastAsia="el-GR"/>
        </w:rPr>
        <w:t xml:space="preserve">                                                                                                                                                                                                                                                                                                                                                                                                                                                                                                                                                                                                                                                                                        </w:t>
      </w:r>
      <w:r w:rsidR="0011656E" w:rsidRPr="0011656E">
        <w:rPr>
          <w:rFonts w:ascii="Arial Narrow" w:eastAsia="Times New Roman" w:hAnsi="Arial Narrow" w:cs="Times New Roman"/>
          <w:b/>
          <w:sz w:val="24"/>
          <w:szCs w:val="24"/>
          <w:u w:val="single"/>
          <w:lang w:eastAsia="el-GR"/>
        </w:rPr>
        <w:t>Να κατατίθεται μελέτη ανεξάρτητου φορέα για τον χρόνο διάρκειας της αποστείρωσης</w:t>
      </w:r>
      <w:r w:rsidR="00A30227" w:rsidRPr="0011656E">
        <w:rPr>
          <w:rFonts w:ascii="Arial Narrow" w:eastAsia="Times New Roman" w:hAnsi="Arial Narrow" w:cs="Times New Roman"/>
          <w:b/>
          <w:sz w:val="24"/>
          <w:szCs w:val="24"/>
          <w:u w:val="single"/>
          <w:lang w:eastAsia="el-GR"/>
        </w:rPr>
        <w:t xml:space="preserve"> (</w:t>
      </w:r>
      <w:r w:rsidR="00A30227" w:rsidRPr="0011656E">
        <w:rPr>
          <w:rFonts w:ascii="Arial Narrow" w:eastAsia="Times New Roman" w:hAnsi="Arial Narrow" w:cs="Times New Roman"/>
          <w:b/>
          <w:sz w:val="24"/>
          <w:szCs w:val="24"/>
          <w:u w:val="single"/>
          <w:lang w:val="en-US" w:eastAsia="el-GR"/>
        </w:rPr>
        <w:t>min</w:t>
      </w:r>
      <w:r w:rsidR="00A30227" w:rsidRPr="0011656E">
        <w:rPr>
          <w:rFonts w:ascii="Arial Narrow" w:eastAsia="Times New Roman" w:hAnsi="Arial Narrow" w:cs="Times New Roman"/>
          <w:b/>
          <w:sz w:val="24"/>
          <w:szCs w:val="24"/>
          <w:u w:val="single"/>
          <w:lang w:eastAsia="el-GR"/>
        </w:rPr>
        <w:t xml:space="preserve"> 60 </w:t>
      </w:r>
      <w:r w:rsidR="0011656E">
        <w:rPr>
          <w:rFonts w:ascii="Arial Narrow" w:eastAsia="Times New Roman" w:hAnsi="Arial Narrow" w:cs="Times New Roman"/>
          <w:b/>
          <w:sz w:val="24"/>
          <w:szCs w:val="24"/>
          <w:u w:val="single"/>
          <w:lang w:eastAsia="el-GR"/>
        </w:rPr>
        <w:t>μηνών).</w:t>
      </w:r>
      <w:r w:rsidR="00A30227" w:rsidRPr="0011656E">
        <w:rPr>
          <w:rFonts w:ascii="Arial Narrow" w:eastAsia="Times New Roman" w:hAnsi="Arial Narrow" w:cs="Times New Roman"/>
          <w:b/>
          <w:sz w:val="24"/>
          <w:szCs w:val="24"/>
          <w:u w:val="single"/>
          <w:lang w:eastAsia="el-GR"/>
        </w:rPr>
        <w:t xml:space="preserve">                                                                                                                                          </w:t>
      </w:r>
    </w:p>
    <w:p w14:paraId="767F17F2" w14:textId="77777777" w:rsidR="0030306F" w:rsidRDefault="0030306F" w:rsidP="00F46718">
      <w:pPr>
        <w:pStyle w:val="a3"/>
        <w:spacing w:after="0" w:line="240" w:lineRule="auto"/>
        <w:rPr>
          <w:rFonts w:ascii="Arial Narrow" w:eastAsia="Times New Roman" w:hAnsi="Arial Narrow" w:cs="Times New Roman"/>
          <w:sz w:val="24"/>
          <w:szCs w:val="24"/>
          <w:lang w:eastAsia="el-GR"/>
        </w:rPr>
      </w:pPr>
    </w:p>
    <w:p w14:paraId="04C6A7D0" w14:textId="77777777" w:rsidR="008363B6" w:rsidRPr="0071531A" w:rsidRDefault="0030306F" w:rsidP="0030306F">
      <w:pPr>
        <w:pStyle w:val="a3"/>
        <w:numPr>
          <w:ilvl w:val="0"/>
          <w:numId w:val="26"/>
        </w:numPr>
        <w:spacing w:after="0" w:line="240" w:lineRule="auto"/>
        <w:rPr>
          <w:rFonts w:ascii="Times New Roman" w:eastAsia="Times New Roman" w:hAnsi="Times New Roman" w:cs="Times New Roman"/>
          <w:b/>
          <w:sz w:val="20"/>
          <w:szCs w:val="20"/>
          <w:lang w:eastAsia="el-GR"/>
        </w:rPr>
      </w:pPr>
      <w:r w:rsidRPr="0071531A">
        <w:rPr>
          <w:rFonts w:ascii="Times New Roman" w:eastAsia="Times New Roman" w:hAnsi="Times New Roman" w:cs="Times New Roman"/>
          <w:b/>
          <w:sz w:val="24"/>
          <w:szCs w:val="24"/>
          <w:lang w:eastAsia="el-GR"/>
        </w:rPr>
        <w:t>Οι παραπάνω προδιαγραφές αφορούν τα κάτωθι μεγέθη:</w:t>
      </w:r>
    </w:p>
    <w:p w14:paraId="542084A4" w14:textId="77777777" w:rsidR="0030306F" w:rsidRPr="0071531A" w:rsidRDefault="0030306F" w:rsidP="0030306F">
      <w:pPr>
        <w:spacing w:after="0" w:line="240" w:lineRule="auto"/>
        <w:ind w:left="720"/>
        <w:rPr>
          <w:rFonts w:ascii="Times New Roman" w:eastAsia="Times New Roman" w:hAnsi="Times New Roman" w:cs="Times New Roman"/>
          <w:b/>
          <w:sz w:val="20"/>
          <w:szCs w:val="20"/>
          <w:lang w:eastAsia="el-GR"/>
        </w:rPr>
      </w:pPr>
    </w:p>
    <w:p w14:paraId="7E8D7C9D" w14:textId="77777777" w:rsidR="0030306F" w:rsidRPr="007F2F29" w:rsidRDefault="0030306F" w:rsidP="0030306F">
      <w:pPr>
        <w:pStyle w:val="a3"/>
        <w:numPr>
          <w:ilvl w:val="0"/>
          <w:numId w:val="27"/>
        </w:numPr>
        <w:spacing w:after="0" w:line="240" w:lineRule="auto"/>
        <w:rPr>
          <w:rFonts w:ascii="Times New Roman" w:eastAsia="Times New Roman" w:hAnsi="Times New Roman" w:cs="Times New Roman"/>
          <w:b/>
          <w:sz w:val="20"/>
          <w:szCs w:val="20"/>
          <w:lang w:eastAsia="el-GR"/>
        </w:rPr>
      </w:pPr>
      <w:r w:rsidRPr="0071531A">
        <w:rPr>
          <w:rFonts w:ascii="Times New Roman" w:eastAsia="Times New Roman" w:hAnsi="Times New Roman" w:cs="Times New Roman"/>
          <w:b/>
          <w:sz w:val="24"/>
          <w:szCs w:val="24"/>
          <w:lang w:eastAsia="el-GR"/>
        </w:rPr>
        <w:t>Θήκες ατμού με πιέτα  200*55*400</w:t>
      </w:r>
    </w:p>
    <w:p w14:paraId="14F2889A" w14:textId="77777777" w:rsidR="007F2F29" w:rsidRPr="0071531A" w:rsidRDefault="007F2F29" w:rsidP="0030306F">
      <w:pPr>
        <w:pStyle w:val="a3"/>
        <w:numPr>
          <w:ilvl w:val="0"/>
          <w:numId w:val="27"/>
        </w:numPr>
        <w:spacing w:after="0" w:line="240" w:lineRule="auto"/>
        <w:rPr>
          <w:rFonts w:ascii="Times New Roman" w:eastAsia="Times New Roman" w:hAnsi="Times New Roman" w:cs="Times New Roman"/>
          <w:b/>
          <w:sz w:val="20"/>
          <w:szCs w:val="20"/>
          <w:lang w:eastAsia="el-GR"/>
        </w:rPr>
      </w:pPr>
      <w:r>
        <w:rPr>
          <w:rFonts w:ascii="Times New Roman" w:eastAsia="Times New Roman" w:hAnsi="Times New Roman" w:cs="Times New Roman"/>
          <w:b/>
          <w:sz w:val="24"/>
          <w:szCs w:val="24"/>
          <w:lang w:eastAsia="el-GR"/>
        </w:rPr>
        <w:t>Θήκες ατμού με πιέτα 250*50*480</w:t>
      </w:r>
    </w:p>
    <w:p w14:paraId="376F2F46" w14:textId="77777777" w:rsidR="0030306F" w:rsidRPr="00162D35" w:rsidRDefault="0030306F" w:rsidP="0030306F">
      <w:pPr>
        <w:pStyle w:val="a3"/>
        <w:numPr>
          <w:ilvl w:val="0"/>
          <w:numId w:val="27"/>
        </w:numPr>
        <w:spacing w:after="0" w:line="240" w:lineRule="auto"/>
        <w:rPr>
          <w:rFonts w:ascii="Times New Roman" w:eastAsia="Times New Roman" w:hAnsi="Times New Roman" w:cs="Times New Roman"/>
          <w:b/>
          <w:sz w:val="20"/>
          <w:szCs w:val="20"/>
          <w:lang w:eastAsia="el-GR"/>
        </w:rPr>
      </w:pPr>
      <w:r w:rsidRPr="0071531A">
        <w:rPr>
          <w:rFonts w:ascii="Times New Roman" w:eastAsia="Times New Roman" w:hAnsi="Times New Roman" w:cs="Times New Roman"/>
          <w:b/>
          <w:sz w:val="24"/>
          <w:szCs w:val="24"/>
          <w:lang w:eastAsia="el-GR"/>
        </w:rPr>
        <w:t>Θήκες ατμού με πιέτα  300*80*550</w:t>
      </w:r>
    </w:p>
    <w:p w14:paraId="3F75542A" w14:textId="77777777" w:rsidR="00162D35" w:rsidRPr="007F2F29" w:rsidRDefault="00162D35" w:rsidP="0030306F">
      <w:pPr>
        <w:pStyle w:val="a3"/>
        <w:numPr>
          <w:ilvl w:val="0"/>
          <w:numId w:val="27"/>
        </w:numPr>
        <w:spacing w:after="0" w:line="240" w:lineRule="auto"/>
        <w:rPr>
          <w:rFonts w:ascii="Times New Roman" w:eastAsia="Times New Roman" w:hAnsi="Times New Roman" w:cs="Times New Roman"/>
          <w:b/>
          <w:sz w:val="20"/>
          <w:szCs w:val="20"/>
          <w:lang w:eastAsia="el-GR"/>
        </w:rPr>
      </w:pPr>
      <w:r>
        <w:rPr>
          <w:rFonts w:ascii="Times New Roman" w:eastAsia="Times New Roman" w:hAnsi="Times New Roman" w:cs="Times New Roman"/>
          <w:b/>
          <w:sz w:val="24"/>
          <w:szCs w:val="24"/>
          <w:lang w:eastAsia="el-GR"/>
        </w:rPr>
        <w:t xml:space="preserve">Θήκες ατμού </w:t>
      </w:r>
      <w:r w:rsidR="003625C9">
        <w:rPr>
          <w:rFonts w:ascii="Times New Roman" w:eastAsia="Times New Roman" w:hAnsi="Times New Roman" w:cs="Times New Roman"/>
          <w:b/>
          <w:sz w:val="24"/>
          <w:szCs w:val="24"/>
          <w:lang w:eastAsia="el-GR"/>
        </w:rPr>
        <w:t>με πιέτα  100*50*280</w:t>
      </w:r>
    </w:p>
    <w:p w14:paraId="132AB0E4" w14:textId="77777777" w:rsidR="007F2F29" w:rsidRPr="00162D35" w:rsidRDefault="007F2F29" w:rsidP="0030306F">
      <w:pPr>
        <w:pStyle w:val="a3"/>
        <w:numPr>
          <w:ilvl w:val="0"/>
          <w:numId w:val="27"/>
        </w:numPr>
        <w:spacing w:after="0" w:line="240" w:lineRule="auto"/>
        <w:rPr>
          <w:rFonts w:ascii="Times New Roman" w:eastAsia="Times New Roman" w:hAnsi="Times New Roman" w:cs="Times New Roman"/>
          <w:b/>
          <w:sz w:val="20"/>
          <w:szCs w:val="20"/>
          <w:lang w:eastAsia="el-GR"/>
        </w:rPr>
      </w:pPr>
      <w:r>
        <w:rPr>
          <w:rFonts w:ascii="Times New Roman" w:eastAsia="Times New Roman" w:hAnsi="Times New Roman" w:cs="Times New Roman"/>
          <w:b/>
          <w:sz w:val="24"/>
          <w:szCs w:val="24"/>
          <w:lang w:eastAsia="el-GR"/>
        </w:rPr>
        <w:t>Θήκες ατμού αυτοκόλλητες 130*360</w:t>
      </w:r>
    </w:p>
    <w:p w14:paraId="67D0E84D" w14:textId="77777777" w:rsidR="00162D35" w:rsidRPr="0071531A" w:rsidRDefault="00162D35" w:rsidP="0030306F">
      <w:pPr>
        <w:pStyle w:val="a3"/>
        <w:numPr>
          <w:ilvl w:val="0"/>
          <w:numId w:val="27"/>
        </w:numPr>
        <w:spacing w:after="0" w:line="240" w:lineRule="auto"/>
        <w:rPr>
          <w:rFonts w:ascii="Times New Roman" w:eastAsia="Times New Roman" w:hAnsi="Times New Roman" w:cs="Times New Roman"/>
          <w:b/>
          <w:sz w:val="20"/>
          <w:szCs w:val="20"/>
          <w:lang w:eastAsia="el-GR"/>
        </w:rPr>
      </w:pPr>
      <w:r>
        <w:rPr>
          <w:rFonts w:ascii="Times New Roman" w:eastAsia="Times New Roman" w:hAnsi="Times New Roman" w:cs="Times New Roman"/>
          <w:b/>
          <w:sz w:val="24"/>
          <w:szCs w:val="24"/>
          <w:lang w:eastAsia="el-GR"/>
        </w:rPr>
        <w:t xml:space="preserve">Θήκες ατμού </w:t>
      </w:r>
      <w:r w:rsidRPr="00DC163C">
        <w:rPr>
          <w:rFonts w:ascii="Times New Roman" w:eastAsia="Times New Roman" w:hAnsi="Times New Roman" w:cs="Times New Roman"/>
          <w:b/>
          <w:sz w:val="24"/>
          <w:szCs w:val="24"/>
          <w:lang w:eastAsia="el-GR"/>
        </w:rPr>
        <w:t xml:space="preserve">αυτοκόλλητες </w:t>
      </w:r>
      <w:r>
        <w:rPr>
          <w:rFonts w:ascii="Times New Roman" w:eastAsia="Times New Roman" w:hAnsi="Times New Roman" w:cs="Times New Roman"/>
          <w:b/>
          <w:sz w:val="24"/>
          <w:szCs w:val="24"/>
          <w:lang w:eastAsia="el-GR"/>
        </w:rPr>
        <w:t xml:space="preserve">  200*350</w:t>
      </w:r>
    </w:p>
    <w:p w14:paraId="546CCB21" w14:textId="77777777" w:rsidR="0030306F" w:rsidRPr="00162D35" w:rsidRDefault="0030306F" w:rsidP="0030306F">
      <w:pPr>
        <w:pStyle w:val="a3"/>
        <w:numPr>
          <w:ilvl w:val="0"/>
          <w:numId w:val="27"/>
        </w:numPr>
        <w:spacing w:after="0" w:line="240" w:lineRule="auto"/>
        <w:rPr>
          <w:rFonts w:ascii="Times New Roman" w:eastAsia="Times New Roman" w:hAnsi="Times New Roman" w:cs="Times New Roman"/>
          <w:b/>
          <w:sz w:val="20"/>
          <w:szCs w:val="20"/>
          <w:lang w:eastAsia="el-GR"/>
        </w:rPr>
      </w:pPr>
      <w:r w:rsidRPr="0071531A">
        <w:rPr>
          <w:rFonts w:ascii="Times New Roman" w:eastAsia="Times New Roman" w:hAnsi="Times New Roman" w:cs="Times New Roman"/>
          <w:b/>
          <w:sz w:val="24"/>
          <w:szCs w:val="24"/>
          <w:lang w:eastAsia="el-GR"/>
        </w:rPr>
        <w:t xml:space="preserve">Θήκες ατμού </w:t>
      </w:r>
      <w:r w:rsidRPr="00DC163C">
        <w:rPr>
          <w:rFonts w:ascii="Times New Roman" w:eastAsia="Times New Roman" w:hAnsi="Times New Roman" w:cs="Times New Roman"/>
          <w:b/>
          <w:sz w:val="24"/>
          <w:szCs w:val="24"/>
          <w:lang w:eastAsia="el-GR"/>
        </w:rPr>
        <w:t>αυτοκόλλητες</w:t>
      </w:r>
      <w:r w:rsidRPr="0071531A">
        <w:rPr>
          <w:rFonts w:ascii="Times New Roman" w:eastAsia="Times New Roman" w:hAnsi="Times New Roman" w:cs="Times New Roman"/>
          <w:b/>
          <w:sz w:val="24"/>
          <w:szCs w:val="24"/>
          <w:lang w:eastAsia="el-GR"/>
        </w:rPr>
        <w:t xml:space="preserve">   250*430</w:t>
      </w:r>
    </w:p>
    <w:p w14:paraId="6CB9A62C" w14:textId="77777777" w:rsidR="00162D35" w:rsidRPr="0071531A" w:rsidRDefault="00162D35" w:rsidP="00162D35">
      <w:pPr>
        <w:pStyle w:val="a3"/>
        <w:numPr>
          <w:ilvl w:val="0"/>
          <w:numId w:val="27"/>
        </w:numPr>
        <w:spacing w:after="0" w:line="240" w:lineRule="auto"/>
        <w:rPr>
          <w:rFonts w:ascii="Times New Roman" w:eastAsia="Times New Roman" w:hAnsi="Times New Roman" w:cs="Times New Roman"/>
          <w:b/>
          <w:sz w:val="20"/>
          <w:szCs w:val="20"/>
          <w:lang w:eastAsia="el-GR"/>
        </w:rPr>
      </w:pPr>
      <w:r w:rsidRPr="0071531A">
        <w:rPr>
          <w:rFonts w:ascii="Times New Roman" w:eastAsia="Times New Roman" w:hAnsi="Times New Roman" w:cs="Times New Roman"/>
          <w:b/>
          <w:sz w:val="24"/>
          <w:szCs w:val="24"/>
          <w:lang w:eastAsia="el-GR"/>
        </w:rPr>
        <w:t xml:space="preserve">Θήκες ατμού </w:t>
      </w:r>
      <w:r w:rsidRPr="00DC163C">
        <w:rPr>
          <w:rFonts w:ascii="Times New Roman" w:eastAsia="Times New Roman" w:hAnsi="Times New Roman" w:cs="Times New Roman"/>
          <w:b/>
          <w:sz w:val="24"/>
          <w:szCs w:val="24"/>
          <w:lang w:eastAsia="el-GR"/>
        </w:rPr>
        <w:t>αυτοκόλλητες</w:t>
      </w:r>
      <w:r w:rsidRPr="0071531A">
        <w:rPr>
          <w:rFonts w:ascii="Times New Roman" w:eastAsia="Times New Roman" w:hAnsi="Times New Roman" w:cs="Times New Roman"/>
          <w:b/>
          <w:sz w:val="24"/>
          <w:szCs w:val="24"/>
          <w:lang w:eastAsia="el-GR"/>
        </w:rPr>
        <w:t xml:space="preserve">   300*450</w:t>
      </w:r>
    </w:p>
    <w:p w14:paraId="2928E97C" w14:textId="77777777" w:rsidR="00162D35" w:rsidRPr="007565F0" w:rsidRDefault="007565F0" w:rsidP="007565F0">
      <w:pPr>
        <w:pStyle w:val="a3"/>
        <w:numPr>
          <w:ilvl w:val="0"/>
          <w:numId w:val="27"/>
        </w:numPr>
        <w:spacing w:after="0" w:line="240" w:lineRule="auto"/>
        <w:rPr>
          <w:rFonts w:ascii="Times New Roman" w:eastAsia="Times New Roman" w:hAnsi="Times New Roman" w:cs="Times New Roman"/>
          <w:b/>
          <w:sz w:val="20"/>
          <w:szCs w:val="20"/>
          <w:lang w:eastAsia="el-GR"/>
        </w:rPr>
      </w:pPr>
      <w:r>
        <w:rPr>
          <w:rFonts w:ascii="Times New Roman" w:eastAsia="Times New Roman" w:hAnsi="Times New Roman" w:cs="Times New Roman"/>
          <w:b/>
          <w:sz w:val="24"/>
          <w:szCs w:val="24"/>
          <w:lang w:eastAsia="el-GR"/>
        </w:rPr>
        <w:t>Θήκες ατμού χωρίς πιέτα 150*200</w:t>
      </w:r>
    </w:p>
    <w:p w14:paraId="21920B7F" w14:textId="77777777" w:rsidR="007565F0" w:rsidRPr="0071531A" w:rsidRDefault="007565F0" w:rsidP="007565F0">
      <w:pPr>
        <w:pStyle w:val="a3"/>
        <w:numPr>
          <w:ilvl w:val="0"/>
          <w:numId w:val="27"/>
        </w:numPr>
        <w:spacing w:after="0" w:line="240" w:lineRule="auto"/>
        <w:rPr>
          <w:rFonts w:ascii="Times New Roman" w:eastAsia="Times New Roman" w:hAnsi="Times New Roman" w:cs="Times New Roman"/>
          <w:b/>
          <w:sz w:val="20"/>
          <w:szCs w:val="20"/>
          <w:lang w:eastAsia="el-GR"/>
        </w:rPr>
      </w:pPr>
      <w:r>
        <w:rPr>
          <w:rFonts w:ascii="Times New Roman" w:eastAsia="Times New Roman" w:hAnsi="Times New Roman" w:cs="Times New Roman"/>
          <w:b/>
          <w:sz w:val="24"/>
          <w:szCs w:val="24"/>
          <w:lang w:eastAsia="el-GR"/>
        </w:rPr>
        <w:t>Θήκες ατμού χωρίς πιέτα 150*300</w:t>
      </w:r>
    </w:p>
    <w:p w14:paraId="7ACFCB9E" w14:textId="77777777" w:rsidR="008363B6" w:rsidRPr="0071531A" w:rsidRDefault="008363B6" w:rsidP="00F46718">
      <w:pPr>
        <w:pStyle w:val="a3"/>
        <w:spacing w:after="0" w:line="240" w:lineRule="auto"/>
        <w:rPr>
          <w:rFonts w:ascii="Times New Roman" w:eastAsia="Times New Roman" w:hAnsi="Times New Roman" w:cs="Times New Roman"/>
          <w:b/>
          <w:sz w:val="20"/>
          <w:szCs w:val="20"/>
          <w:lang w:eastAsia="el-GR"/>
        </w:rPr>
      </w:pPr>
    </w:p>
    <w:p w14:paraId="10C36D5A" w14:textId="77777777" w:rsidR="0030306F" w:rsidRDefault="0030306F" w:rsidP="00F46718">
      <w:pPr>
        <w:pStyle w:val="a3"/>
        <w:spacing w:after="0" w:line="240" w:lineRule="auto"/>
        <w:rPr>
          <w:rFonts w:ascii="Times New Roman" w:eastAsia="Times New Roman" w:hAnsi="Times New Roman" w:cs="Times New Roman"/>
          <w:sz w:val="20"/>
          <w:szCs w:val="20"/>
          <w:lang w:eastAsia="el-GR"/>
        </w:rPr>
      </w:pPr>
    </w:p>
    <w:p w14:paraId="3446E066" w14:textId="77777777" w:rsidR="0030306F" w:rsidRPr="0030306F" w:rsidRDefault="0030306F" w:rsidP="00F46718">
      <w:pPr>
        <w:pStyle w:val="a3"/>
        <w:spacing w:after="0" w:line="240" w:lineRule="auto"/>
        <w:rPr>
          <w:rFonts w:ascii="Times New Roman" w:eastAsia="Times New Roman" w:hAnsi="Times New Roman" w:cs="Times New Roman"/>
          <w:sz w:val="20"/>
          <w:szCs w:val="20"/>
          <w:lang w:eastAsia="el-GR"/>
        </w:rPr>
      </w:pPr>
    </w:p>
    <w:p w14:paraId="1E1B8691" w14:textId="77777777" w:rsidR="00F430EA" w:rsidRDefault="00F430EA" w:rsidP="00B42D95">
      <w:pPr>
        <w:pStyle w:val="a4"/>
        <w:ind w:right="1268"/>
        <w:rPr>
          <w:sz w:val="12"/>
          <w:szCs w:val="12"/>
        </w:rPr>
      </w:pPr>
    </w:p>
    <w:p w14:paraId="21063687" w14:textId="77777777" w:rsidR="008363B6" w:rsidRPr="008363B6" w:rsidRDefault="008363B6" w:rsidP="00B42D95">
      <w:pPr>
        <w:pStyle w:val="a4"/>
        <w:ind w:right="1268"/>
        <w:rPr>
          <w:rFonts w:ascii="Arial" w:hAnsi="Arial" w:cs="Arial"/>
          <w:b/>
          <w:color w:val="FF0000"/>
          <w:sz w:val="23"/>
          <w:szCs w:val="23"/>
          <w:u w:val="single"/>
          <w:shd w:val="clear" w:color="auto" w:fill="FFFFFF"/>
        </w:rPr>
      </w:pPr>
      <w:r w:rsidRPr="008363B6">
        <w:rPr>
          <w:rFonts w:ascii="Arial" w:hAnsi="Arial" w:cs="Arial"/>
          <w:color w:val="FF0000"/>
          <w:sz w:val="23"/>
          <w:szCs w:val="23"/>
          <w:shd w:val="clear" w:color="auto" w:fill="FFFFFF"/>
        </w:rPr>
        <w:t xml:space="preserve">           </w:t>
      </w:r>
      <w:r w:rsidRPr="008363B6">
        <w:rPr>
          <w:rFonts w:ascii="Arial" w:hAnsi="Arial" w:cs="Arial"/>
          <w:b/>
          <w:color w:val="FF0000"/>
          <w:sz w:val="23"/>
          <w:szCs w:val="23"/>
          <w:u w:val="single"/>
          <w:shd w:val="clear" w:color="auto" w:fill="FFFFFF"/>
        </w:rPr>
        <w:t xml:space="preserve"> ΤΕΧΝΙΚΕΣ ΠΡΟΔΙΑΓΡΑΦΕΣ ΓΙΑ ΘΗΚΕΣ </w:t>
      </w:r>
      <w:r w:rsidRPr="008363B6">
        <w:rPr>
          <w:rFonts w:ascii="Arial" w:hAnsi="Arial" w:cs="Arial"/>
          <w:b/>
          <w:color w:val="FF0000"/>
          <w:sz w:val="23"/>
          <w:szCs w:val="23"/>
          <w:u w:val="single"/>
          <w:shd w:val="clear" w:color="auto" w:fill="FFFFFF"/>
          <w:lang w:val="en-US"/>
        </w:rPr>
        <w:t>TYVEK</w:t>
      </w:r>
    </w:p>
    <w:p w14:paraId="0666A852" w14:textId="77777777" w:rsidR="008363B6" w:rsidRPr="008363B6" w:rsidRDefault="008363B6" w:rsidP="00B42D95">
      <w:pPr>
        <w:pStyle w:val="a4"/>
        <w:ind w:right="1268"/>
        <w:rPr>
          <w:rFonts w:ascii="Arial" w:hAnsi="Arial" w:cs="Arial"/>
          <w:color w:val="000000"/>
          <w:sz w:val="23"/>
          <w:szCs w:val="23"/>
          <w:shd w:val="clear" w:color="auto" w:fill="FFFFFF"/>
        </w:rPr>
      </w:pPr>
    </w:p>
    <w:p w14:paraId="2B540C03" w14:textId="77777777" w:rsidR="00412363" w:rsidRDefault="008363B6" w:rsidP="008363B6">
      <w:pPr>
        <w:pStyle w:val="a4"/>
        <w:ind w:left="720" w:right="1268"/>
        <w:rPr>
          <w:rFonts w:ascii="Arial" w:hAnsi="Arial" w:cs="Arial"/>
          <w:color w:val="000000"/>
          <w:sz w:val="23"/>
          <w:szCs w:val="23"/>
          <w:shd w:val="clear" w:color="auto" w:fill="FFFFFF"/>
        </w:rPr>
      </w:pPr>
      <w:r>
        <w:rPr>
          <w:rFonts w:ascii="Arial" w:hAnsi="Arial" w:cs="Arial"/>
          <w:color w:val="000000"/>
          <w:sz w:val="23"/>
          <w:szCs w:val="23"/>
          <w:shd w:val="clear" w:color="auto" w:fill="FFFFFF"/>
        </w:rPr>
        <w:t>Θήκες αποστείρωσης κατασκευασμένες από την μια πλευρά από Tyvek (1073B) και από την άλλη από</w:t>
      </w:r>
      <w:r w:rsidRPr="008363B6">
        <w:rPr>
          <w:rFonts w:ascii="Arial" w:hAnsi="Arial" w:cs="Arial"/>
          <w:color w:val="000000"/>
          <w:sz w:val="23"/>
          <w:szCs w:val="23"/>
          <w:shd w:val="clear" w:color="auto" w:fill="FFFFFF"/>
        </w:rPr>
        <w:t xml:space="preserve"> </w:t>
      </w:r>
      <w:r>
        <w:rPr>
          <w:rFonts w:ascii="Arial" w:hAnsi="Arial" w:cs="Arial"/>
          <w:color w:val="000000"/>
          <w:sz w:val="23"/>
          <w:szCs w:val="23"/>
          <w:shd w:val="clear" w:color="auto" w:fill="FFFFFF"/>
        </w:rPr>
        <w:t>διαφανές φιλμ πάχους κατ' ελάχιστον 62mμ και βάρους 65gr/m</w:t>
      </w:r>
      <w:r>
        <w:rPr>
          <w:rStyle w:val="v1s2"/>
          <w:rFonts w:ascii="Arial" w:hAnsi="Arial" w:cs="Arial"/>
          <w:color w:val="000000"/>
          <w:sz w:val="9"/>
          <w:szCs w:val="9"/>
          <w:shd w:val="clear" w:color="auto" w:fill="FFFFFF"/>
          <w:vertAlign w:val="superscript"/>
        </w:rPr>
        <w:t>2</w:t>
      </w:r>
      <w:r>
        <w:rPr>
          <w:rFonts w:ascii="Arial" w:hAnsi="Arial" w:cs="Arial"/>
          <w:color w:val="000000"/>
          <w:sz w:val="23"/>
          <w:szCs w:val="23"/>
          <w:shd w:val="clear" w:color="auto" w:fill="FFFFFF"/>
        </w:rPr>
        <w:t>, αποτελούμενο από </w:t>
      </w:r>
      <w:r w:rsidRPr="008363B6">
        <w:rPr>
          <w:rFonts w:ascii="Arial" w:hAnsi="Arial" w:cs="Arial"/>
          <w:b/>
          <w:color w:val="000000"/>
          <w:sz w:val="23"/>
          <w:szCs w:val="23"/>
          <w:shd w:val="clear" w:color="auto" w:fill="FFFFFF"/>
        </w:rPr>
        <w:t>PET/PP</w:t>
      </w:r>
      <w:r>
        <w:rPr>
          <w:rFonts w:ascii="Arial" w:hAnsi="Arial" w:cs="Arial"/>
          <w:color w:val="000000"/>
          <w:sz w:val="23"/>
          <w:szCs w:val="23"/>
          <w:shd w:val="clear" w:color="auto" w:fill="FFFFFF"/>
        </w:rPr>
        <w:t> </w:t>
      </w:r>
      <w:r>
        <w:rPr>
          <w:rStyle w:val="v1s3"/>
          <w:rFonts w:ascii="Arial" w:hAnsi="Arial" w:cs="Arial"/>
          <w:b/>
          <w:bCs/>
          <w:sz w:val="23"/>
          <w:szCs w:val="23"/>
          <w:shd w:val="clear" w:color="auto" w:fill="FFFFFF"/>
        </w:rPr>
        <w:t>9 (εννέα) στρώσεων</w:t>
      </w:r>
      <w:r>
        <w:rPr>
          <w:rFonts w:ascii="Arial" w:hAnsi="Arial" w:cs="Arial"/>
          <w:color w:val="000000"/>
          <w:sz w:val="23"/>
          <w:szCs w:val="23"/>
          <w:shd w:val="clear" w:color="auto" w:fill="FFFFFF"/>
        </w:rPr>
        <w:t> </w:t>
      </w:r>
      <w:r>
        <w:rPr>
          <w:rStyle w:val="v1s4"/>
          <w:rFonts w:ascii="Arial" w:hAnsi="Arial" w:cs="Arial"/>
          <w:color w:val="000000"/>
          <w:sz w:val="23"/>
          <w:szCs w:val="23"/>
          <w:shd w:val="clear" w:color="auto" w:fill="FFFFFF"/>
        </w:rPr>
        <w:t>ώστε να μην σχίζεται κατά το άνοιγμα και να επιτρέπει άσηπτη τεχνική</w:t>
      </w:r>
      <w:r>
        <w:rPr>
          <w:rFonts w:ascii="Arial" w:hAnsi="Arial" w:cs="Arial"/>
          <w:color w:val="000000"/>
          <w:sz w:val="23"/>
          <w:szCs w:val="23"/>
          <w:shd w:val="clear" w:color="auto" w:fill="FFFFFF"/>
        </w:rPr>
        <w:t>. Να διασφαλίζουν την ιδανική δίοδο στο εκνέφωμα υπεροξειδίου του υδρογόνου. Με χημικό δείκτη εκτός του πεδίου εργασίας. Να υπάρχει ένδειξη της φοράς ανοίγματος που αποκλείει κατά το άνοιγμα του πακέτου να πέσουν ινίδια στα αποστειρωμένα υλικά. Η ένωση της ραφής των δυο πλευρών να είναι συνεχής και ομοιόμορφη σε όλο το μήκος, με τριπλή θερμοσυρραφή, πλάτους τουλάχιστον 6mm. Να </w:t>
      </w:r>
      <w:r w:rsidR="0030306F">
        <w:rPr>
          <w:rFonts w:ascii="Arial" w:hAnsi="Arial" w:cs="Arial"/>
          <w:color w:val="000000"/>
          <w:sz w:val="23"/>
          <w:szCs w:val="23"/>
          <w:shd w:val="clear" w:color="auto" w:fill="FFFFFF"/>
        </w:rPr>
        <w:t>έχει </w:t>
      </w:r>
      <w:r w:rsidR="0030306F" w:rsidRPr="00912090">
        <w:rPr>
          <w:rFonts w:ascii="Arial" w:hAnsi="Arial" w:cs="Arial"/>
          <w:b/>
          <w:color w:val="000000"/>
          <w:sz w:val="23"/>
          <w:szCs w:val="23"/>
          <w:shd w:val="clear" w:color="auto" w:fill="FFFFFF"/>
        </w:rPr>
        <w:t>5 χρόνια</w:t>
      </w:r>
      <w:r w:rsidR="0030306F">
        <w:rPr>
          <w:rFonts w:ascii="Arial" w:hAnsi="Arial" w:cs="Arial"/>
          <w:color w:val="000000"/>
          <w:sz w:val="23"/>
          <w:szCs w:val="23"/>
          <w:shd w:val="clear" w:color="auto" w:fill="FFFFFF"/>
        </w:rPr>
        <w:t> </w:t>
      </w:r>
      <w:r w:rsidR="0030306F" w:rsidRPr="00373FF6">
        <w:rPr>
          <w:rFonts w:ascii="Arial" w:hAnsi="Arial" w:cs="Arial"/>
          <w:b/>
          <w:color w:val="000000"/>
          <w:sz w:val="23"/>
          <w:szCs w:val="23"/>
          <w:shd w:val="clear" w:color="auto" w:fill="FFFFFF"/>
        </w:rPr>
        <w:t>διάρκεια ζωής</w:t>
      </w:r>
      <w:r w:rsidR="0030306F">
        <w:rPr>
          <w:rFonts w:ascii="Arial" w:hAnsi="Arial" w:cs="Arial"/>
          <w:color w:val="000000"/>
          <w:sz w:val="23"/>
          <w:szCs w:val="23"/>
          <w:shd w:val="clear" w:color="auto" w:fill="FFFFFF"/>
        </w:rPr>
        <w:t xml:space="preserve"> μετά</w:t>
      </w:r>
      <w:r>
        <w:rPr>
          <w:rFonts w:ascii="Arial" w:hAnsi="Arial" w:cs="Arial"/>
          <w:color w:val="000000"/>
          <w:sz w:val="23"/>
          <w:szCs w:val="23"/>
          <w:shd w:val="clear" w:color="auto" w:fill="FFFFFF"/>
        </w:rPr>
        <w:t xml:space="preserve"> την αποστείρωση.</w:t>
      </w:r>
      <w:r w:rsidR="0011656E">
        <w:rPr>
          <w:rFonts w:ascii="Arial" w:hAnsi="Arial" w:cs="Arial"/>
          <w:color w:val="000000"/>
          <w:sz w:val="23"/>
          <w:szCs w:val="23"/>
          <w:shd w:val="clear" w:color="auto" w:fill="FFFFFF"/>
        </w:rPr>
        <w:t xml:space="preserve"> </w:t>
      </w:r>
    </w:p>
    <w:p w14:paraId="525D87BC" w14:textId="77777777" w:rsidR="0011656E" w:rsidRPr="0011656E" w:rsidRDefault="0011656E" w:rsidP="008363B6">
      <w:pPr>
        <w:pStyle w:val="a4"/>
        <w:ind w:left="720" w:right="1268"/>
        <w:rPr>
          <w:rFonts w:ascii="Arial" w:hAnsi="Arial" w:cs="Arial"/>
          <w:b/>
          <w:color w:val="000000"/>
          <w:sz w:val="23"/>
          <w:szCs w:val="23"/>
          <w:u w:val="single"/>
          <w:shd w:val="clear" w:color="auto" w:fill="FFFFFF"/>
        </w:rPr>
      </w:pPr>
      <w:r w:rsidRPr="0011656E">
        <w:rPr>
          <w:rFonts w:ascii="Arial" w:hAnsi="Arial" w:cs="Arial"/>
          <w:b/>
          <w:color w:val="000000"/>
          <w:sz w:val="23"/>
          <w:szCs w:val="23"/>
          <w:u w:val="single"/>
          <w:shd w:val="clear" w:color="auto" w:fill="FFFFFF"/>
        </w:rPr>
        <w:t>Να κατατίθεται μελέτη ανεξάρτητου φορέα για τον χρόνο διάρκειας της αποστείρωσης (</w:t>
      </w:r>
      <w:r w:rsidRPr="0011656E">
        <w:rPr>
          <w:rFonts w:ascii="Arial" w:hAnsi="Arial" w:cs="Arial"/>
          <w:b/>
          <w:color w:val="000000"/>
          <w:sz w:val="23"/>
          <w:szCs w:val="23"/>
          <w:u w:val="single"/>
          <w:shd w:val="clear" w:color="auto" w:fill="FFFFFF"/>
          <w:lang w:val="en-US"/>
        </w:rPr>
        <w:t>min</w:t>
      </w:r>
      <w:r w:rsidRPr="0011656E">
        <w:rPr>
          <w:rFonts w:ascii="Arial" w:hAnsi="Arial" w:cs="Arial"/>
          <w:b/>
          <w:color w:val="000000"/>
          <w:sz w:val="23"/>
          <w:szCs w:val="23"/>
          <w:u w:val="single"/>
          <w:shd w:val="clear" w:color="auto" w:fill="FFFFFF"/>
        </w:rPr>
        <w:t xml:space="preserve"> 60 μηνών).</w:t>
      </w:r>
    </w:p>
    <w:p w14:paraId="692D1D6C" w14:textId="77777777" w:rsidR="0030306F" w:rsidRDefault="0030306F" w:rsidP="008363B6">
      <w:pPr>
        <w:pStyle w:val="a4"/>
        <w:ind w:left="720" w:right="1268"/>
        <w:rPr>
          <w:rFonts w:ascii="Arial" w:hAnsi="Arial" w:cs="Arial"/>
          <w:color w:val="000000"/>
          <w:sz w:val="23"/>
          <w:szCs w:val="23"/>
          <w:shd w:val="clear" w:color="auto" w:fill="FFFFFF"/>
        </w:rPr>
      </w:pPr>
    </w:p>
    <w:p w14:paraId="02CEA82E" w14:textId="77777777" w:rsidR="002F5B9A" w:rsidRDefault="002F5B9A" w:rsidP="008363B6">
      <w:pPr>
        <w:pStyle w:val="a4"/>
        <w:ind w:left="720" w:right="1268"/>
        <w:rPr>
          <w:rFonts w:ascii="Arial" w:hAnsi="Arial" w:cs="Arial"/>
          <w:color w:val="000000"/>
          <w:sz w:val="23"/>
          <w:szCs w:val="23"/>
          <w:shd w:val="clear" w:color="auto" w:fill="FFFFFF"/>
        </w:rPr>
      </w:pPr>
    </w:p>
    <w:p w14:paraId="4D16AE6C" w14:textId="77777777" w:rsidR="0030306F" w:rsidRPr="0071531A" w:rsidRDefault="0030306F" w:rsidP="0030306F">
      <w:pPr>
        <w:pStyle w:val="a4"/>
        <w:numPr>
          <w:ilvl w:val="0"/>
          <w:numId w:val="26"/>
        </w:numPr>
        <w:ind w:right="1268"/>
        <w:rPr>
          <w:rFonts w:ascii="Times New Roman" w:hAnsi="Times New Roman" w:cs="Times New Roman"/>
          <w:b/>
          <w:sz w:val="24"/>
          <w:szCs w:val="24"/>
        </w:rPr>
      </w:pPr>
      <w:r w:rsidRPr="0071531A">
        <w:rPr>
          <w:rFonts w:ascii="Times New Roman" w:hAnsi="Times New Roman" w:cs="Times New Roman"/>
          <w:b/>
          <w:sz w:val="24"/>
          <w:szCs w:val="24"/>
        </w:rPr>
        <w:t>Οι παραπάνω προδιαγραφές αφορούν τα κάτωθι μεγέθη:</w:t>
      </w:r>
    </w:p>
    <w:p w14:paraId="7A2E4A89" w14:textId="77777777" w:rsidR="0030306F" w:rsidRPr="0071531A" w:rsidRDefault="0030306F" w:rsidP="0030306F">
      <w:pPr>
        <w:pStyle w:val="a4"/>
        <w:ind w:left="1440" w:right="1268"/>
        <w:rPr>
          <w:rFonts w:ascii="Times New Roman" w:hAnsi="Times New Roman" w:cs="Times New Roman"/>
          <w:b/>
          <w:sz w:val="24"/>
          <w:szCs w:val="24"/>
        </w:rPr>
      </w:pPr>
    </w:p>
    <w:p w14:paraId="5CEE70CA" w14:textId="77777777" w:rsidR="0030306F" w:rsidRPr="0071531A" w:rsidRDefault="0030306F" w:rsidP="0030306F">
      <w:pPr>
        <w:pStyle w:val="a4"/>
        <w:numPr>
          <w:ilvl w:val="0"/>
          <w:numId w:val="30"/>
        </w:numPr>
        <w:ind w:right="1268"/>
        <w:rPr>
          <w:rFonts w:ascii="Times New Roman" w:hAnsi="Times New Roman" w:cs="Times New Roman"/>
          <w:b/>
          <w:sz w:val="24"/>
          <w:szCs w:val="24"/>
        </w:rPr>
      </w:pPr>
      <w:r w:rsidRPr="0071531A">
        <w:rPr>
          <w:rFonts w:ascii="Times New Roman" w:hAnsi="Times New Roman" w:cs="Times New Roman"/>
          <w:b/>
          <w:sz w:val="24"/>
          <w:szCs w:val="24"/>
        </w:rPr>
        <w:t>Θ</w:t>
      </w:r>
      <w:r w:rsidR="00EC4153" w:rsidRPr="0071531A">
        <w:rPr>
          <w:rFonts w:ascii="Times New Roman" w:hAnsi="Times New Roman" w:cs="Times New Roman"/>
          <w:b/>
          <w:sz w:val="24"/>
          <w:szCs w:val="24"/>
        </w:rPr>
        <w:t xml:space="preserve">ήκες πλάσμα </w:t>
      </w:r>
      <w:r w:rsidRPr="0071531A">
        <w:rPr>
          <w:rFonts w:ascii="Times New Roman" w:hAnsi="Times New Roman" w:cs="Times New Roman"/>
          <w:b/>
          <w:sz w:val="24"/>
          <w:szCs w:val="24"/>
        </w:rPr>
        <w:t>150*420</w:t>
      </w:r>
    </w:p>
    <w:p w14:paraId="4269DB83" w14:textId="77777777" w:rsidR="00EC4153" w:rsidRPr="0071531A" w:rsidRDefault="00EC4153" w:rsidP="0030306F">
      <w:pPr>
        <w:pStyle w:val="a4"/>
        <w:numPr>
          <w:ilvl w:val="0"/>
          <w:numId w:val="30"/>
        </w:numPr>
        <w:ind w:right="1268"/>
        <w:rPr>
          <w:rFonts w:ascii="Times New Roman" w:hAnsi="Times New Roman" w:cs="Times New Roman"/>
          <w:b/>
          <w:sz w:val="24"/>
          <w:szCs w:val="24"/>
        </w:rPr>
      </w:pPr>
      <w:r w:rsidRPr="0071531A">
        <w:rPr>
          <w:rFonts w:ascii="Times New Roman" w:hAnsi="Times New Roman" w:cs="Times New Roman"/>
          <w:b/>
          <w:sz w:val="24"/>
          <w:szCs w:val="24"/>
        </w:rPr>
        <w:t>Θήκες πλάσμα 250*480</w:t>
      </w:r>
    </w:p>
    <w:p w14:paraId="7216FA2B" w14:textId="77777777" w:rsidR="00562EB9" w:rsidRPr="0071531A" w:rsidRDefault="00865A75" w:rsidP="00865A75">
      <w:pPr>
        <w:pStyle w:val="a4"/>
        <w:numPr>
          <w:ilvl w:val="0"/>
          <w:numId w:val="30"/>
        </w:numPr>
        <w:ind w:right="1268"/>
        <w:rPr>
          <w:rFonts w:ascii="Times New Roman" w:hAnsi="Times New Roman" w:cs="Times New Roman"/>
          <w:b/>
          <w:sz w:val="24"/>
          <w:szCs w:val="24"/>
          <w:lang w:val="en-US"/>
        </w:rPr>
      </w:pPr>
      <w:r>
        <w:rPr>
          <w:rFonts w:ascii="Times New Roman" w:hAnsi="Times New Roman" w:cs="Times New Roman"/>
          <w:b/>
          <w:sz w:val="24"/>
          <w:szCs w:val="24"/>
        </w:rPr>
        <w:t>Θήκες πλάσμα  100*260</w:t>
      </w:r>
    </w:p>
    <w:p w14:paraId="76882BB2" w14:textId="77777777" w:rsidR="00562EB9" w:rsidRDefault="00562EB9" w:rsidP="00562EB9">
      <w:pPr>
        <w:pStyle w:val="a4"/>
        <w:ind w:right="1268"/>
        <w:rPr>
          <w:rFonts w:ascii="Times New Roman" w:hAnsi="Times New Roman" w:cs="Times New Roman"/>
          <w:sz w:val="24"/>
          <w:szCs w:val="24"/>
          <w:lang w:val="en-US"/>
        </w:rPr>
      </w:pPr>
    </w:p>
    <w:p w14:paraId="6101310A" w14:textId="77777777" w:rsidR="00562EB9" w:rsidRDefault="00562EB9" w:rsidP="00562EB9">
      <w:pPr>
        <w:pStyle w:val="a4"/>
        <w:ind w:right="1268"/>
        <w:rPr>
          <w:rFonts w:ascii="Times New Roman" w:hAnsi="Times New Roman" w:cs="Times New Roman"/>
          <w:sz w:val="24"/>
          <w:szCs w:val="24"/>
        </w:rPr>
      </w:pPr>
    </w:p>
    <w:p w14:paraId="05C343B3" w14:textId="77777777" w:rsidR="005208DE" w:rsidRPr="005208DE" w:rsidRDefault="005208DE" w:rsidP="005208DE">
      <w:pPr>
        <w:spacing w:after="60"/>
        <w:jc w:val="both"/>
        <w:rPr>
          <w:rFonts w:ascii="Trebuchet MS" w:hAnsi="Trebuchet MS"/>
          <w:b/>
          <w:bCs/>
          <w:color w:val="FF0000"/>
          <w:u w:val="single"/>
          <w:lang w:val="en-US"/>
        </w:rPr>
      </w:pPr>
      <w:r w:rsidRPr="005208DE">
        <w:rPr>
          <w:rFonts w:ascii="Trebuchet MS" w:hAnsi="Trebuchet MS"/>
          <w:b/>
          <w:bCs/>
          <w:color w:val="FF0000"/>
          <w:u w:val="single"/>
        </w:rPr>
        <w:t>ΡΟΛΟΙ TYVEK</w:t>
      </w:r>
    </w:p>
    <w:p w14:paraId="2F08CF31" w14:textId="77777777" w:rsidR="005208DE" w:rsidRDefault="005208DE" w:rsidP="005208DE">
      <w:pPr>
        <w:spacing w:after="60"/>
        <w:jc w:val="both"/>
        <w:rPr>
          <w:rFonts w:ascii="Trebuchet MS" w:hAnsi="Trebuchet MS"/>
        </w:rPr>
      </w:pPr>
      <w:r w:rsidRPr="009C7CD8">
        <w:rPr>
          <w:rFonts w:ascii="Trebuchet MS" w:hAnsi="Trebuchet MS"/>
        </w:rPr>
        <w:t>Ρόλ</w:t>
      </w:r>
      <w:r>
        <w:rPr>
          <w:rFonts w:ascii="Trebuchet MS" w:hAnsi="Trebuchet MS"/>
        </w:rPr>
        <w:t>οι</w:t>
      </w:r>
      <w:r w:rsidRPr="009C7CD8">
        <w:rPr>
          <w:rFonts w:ascii="Trebuchet MS" w:hAnsi="Trebuchet MS"/>
        </w:rPr>
        <w:t xml:space="preserve"> αποστείρωσης</w:t>
      </w:r>
      <w:r>
        <w:rPr>
          <w:rFonts w:ascii="Trebuchet MS" w:hAnsi="Trebuchet MS"/>
        </w:rPr>
        <w:t xml:space="preserve"> επίπεδοι</w:t>
      </w:r>
      <w:r w:rsidRPr="009C7CD8">
        <w:rPr>
          <w:rFonts w:ascii="Trebuchet MS" w:hAnsi="Trebuchet MS"/>
        </w:rPr>
        <w:t xml:space="preserve"> </w:t>
      </w:r>
      <w:r>
        <w:rPr>
          <w:rFonts w:ascii="Trebuchet MS" w:hAnsi="Trebuchet MS"/>
        </w:rPr>
        <w:t xml:space="preserve">θερμοσυγκολούμενοι, </w:t>
      </w:r>
      <w:r w:rsidRPr="009C7CD8">
        <w:rPr>
          <w:rFonts w:ascii="Trebuchet MS" w:hAnsi="Trebuchet MS"/>
        </w:rPr>
        <w:t>κατασκευασμένο</w:t>
      </w:r>
      <w:r>
        <w:rPr>
          <w:rFonts w:ascii="Trebuchet MS" w:hAnsi="Trebuchet MS"/>
        </w:rPr>
        <w:t>ι</w:t>
      </w:r>
      <w:r w:rsidRPr="009C7CD8">
        <w:rPr>
          <w:rFonts w:ascii="Trebuchet MS" w:hAnsi="Trebuchet MS"/>
        </w:rPr>
        <w:t xml:space="preserve"> από </w:t>
      </w:r>
      <w:r>
        <w:rPr>
          <w:rFonts w:ascii="Trebuchet MS" w:hAnsi="Trebuchet MS"/>
        </w:rPr>
        <w:t xml:space="preserve">την μια </w:t>
      </w:r>
      <w:r w:rsidRPr="001642DC">
        <w:rPr>
          <w:rFonts w:ascii="Trebuchet MS" w:hAnsi="Trebuchet MS"/>
        </w:rPr>
        <w:t xml:space="preserve">πλευρά </w:t>
      </w:r>
      <w:r w:rsidRPr="00F7100B">
        <w:rPr>
          <w:rFonts w:ascii="Trebuchet MS" w:hAnsi="Trebuchet MS"/>
          <w:b/>
          <w:bCs/>
        </w:rPr>
        <w:t>από Tyvek (1073B)</w:t>
      </w:r>
      <w:r w:rsidRPr="009C7CD8">
        <w:rPr>
          <w:rFonts w:ascii="Trebuchet MS" w:hAnsi="Trebuchet MS"/>
          <w:color w:val="000000"/>
        </w:rPr>
        <w:t xml:space="preserve"> </w:t>
      </w:r>
      <w:r w:rsidRPr="009C7CD8">
        <w:rPr>
          <w:rFonts w:ascii="Trebuchet MS" w:hAnsi="Trebuchet MS" w:cs="Segoe UI"/>
        </w:rPr>
        <w:t xml:space="preserve">και από την άλλη από φιλμ </w:t>
      </w:r>
      <w:r w:rsidRPr="009C7CD8">
        <w:rPr>
          <w:rFonts w:ascii="Trebuchet MS" w:hAnsi="Trebuchet MS" w:cs="Segoe UI"/>
          <w:b/>
          <w:bCs/>
        </w:rPr>
        <w:t>9 (εννέα) στρώσεων</w:t>
      </w:r>
      <w:r w:rsidRPr="009C7CD8">
        <w:rPr>
          <w:rFonts w:ascii="Trebuchet MS" w:hAnsi="Trebuchet MS" w:cs="Segoe UI"/>
        </w:rPr>
        <w:t xml:space="preserve"> </w:t>
      </w:r>
      <w:r w:rsidRPr="009C7CD8">
        <w:rPr>
          <w:rFonts w:ascii="Trebuchet MS" w:hAnsi="Trebuchet MS"/>
          <w:color w:val="000000"/>
        </w:rPr>
        <w:t>ώστε να μην σχίζεται κατά το άνοιγμα και να επιτρέπει άσηπτη τεχνική</w:t>
      </w:r>
      <w:r w:rsidRPr="009C7CD8">
        <w:rPr>
          <w:rFonts w:ascii="Trebuchet MS" w:hAnsi="Trebuchet MS"/>
        </w:rPr>
        <w:t xml:space="preserve">. </w:t>
      </w:r>
      <w:r w:rsidRPr="00EE486A">
        <w:rPr>
          <w:rFonts w:ascii="Trebuchet MS" w:hAnsi="Trebuchet MS"/>
        </w:rPr>
        <w:t>Συμβατ</w:t>
      </w:r>
      <w:r>
        <w:rPr>
          <w:rFonts w:ascii="Trebuchet MS" w:hAnsi="Trebuchet MS"/>
        </w:rPr>
        <w:t>οί</w:t>
      </w:r>
      <w:r w:rsidRPr="00EE486A">
        <w:rPr>
          <w:rFonts w:ascii="Trebuchet MS" w:hAnsi="Trebuchet MS"/>
        </w:rPr>
        <w:t xml:space="preserve"> με STERRAD &amp; </w:t>
      </w:r>
      <w:r w:rsidRPr="00EE486A">
        <w:rPr>
          <w:rFonts w:ascii="Trebuchet MS" w:hAnsi="Trebuchet MS"/>
          <w:lang w:val="en-US"/>
        </w:rPr>
        <w:t>VPRO</w:t>
      </w:r>
      <w:r w:rsidRPr="00EE486A">
        <w:rPr>
          <w:rFonts w:ascii="Trebuchet MS" w:hAnsi="Trebuchet MS"/>
        </w:rPr>
        <w:t xml:space="preserve">. </w:t>
      </w:r>
      <w:r w:rsidRPr="001642DC">
        <w:rPr>
          <w:rFonts w:ascii="Trebuchet MS" w:hAnsi="Trebuchet MS"/>
        </w:rPr>
        <w:t xml:space="preserve">Με χημικό δείκτη εκτός του πεδίου εργασίας. Να υπάρχει ένδειξη της φοράς ανοίγματος που αποκλείει κατά το άνοιγμα του πακέτου να πέσουν ινίδια στα αποστειρωμένα υλικά. Η ένωση της ραφής των δυο πλευρών να είναι συνεχής και ομοιόμορφη σε όλο το μήκος, με τριπλή θερμοσυρραφή, πλάτους τουλάχιστον 6mm. </w:t>
      </w:r>
    </w:p>
    <w:p w14:paraId="0001683E" w14:textId="77777777" w:rsidR="00C922A6" w:rsidRPr="000615A2" w:rsidRDefault="00C922A6" w:rsidP="00C922A6">
      <w:pPr>
        <w:pStyle w:val="a4"/>
        <w:ind w:right="1268"/>
        <w:rPr>
          <w:rFonts w:ascii="Times New Roman" w:hAnsi="Times New Roman" w:cs="Times New Roman"/>
          <w:sz w:val="24"/>
          <w:szCs w:val="24"/>
        </w:rPr>
      </w:pPr>
    </w:p>
    <w:p w14:paraId="5108B30B" w14:textId="77777777" w:rsidR="00874EB9" w:rsidRPr="00874EB9" w:rsidRDefault="00874EB9" w:rsidP="00C922A6">
      <w:pPr>
        <w:pStyle w:val="a4"/>
        <w:ind w:right="1268"/>
        <w:rPr>
          <w:b/>
          <w:color w:val="FF0000"/>
          <w:u w:val="single"/>
        </w:rPr>
      </w:pPr>
      <w:r w:rsidRPr="00874EB9">
        <w:rPr>
          <w:b/>
          <w:color w:val="FF0000"/>
          <w:u w:val="single"/>
        </w:rPr>
        <w:t>ΡΟΛΟΙ ΕΠΙΠΕΔΟΙ</w:t>
      </w:r>
      <w:r>
        <w:rPr>
          <w:b/>
          <w:color w:val="FF0000"/>
          <w:u w:val="single"/>
          <w:lang w:val="en-US"/>
        </w:rPr>
        <w:t xml:space="preserve"> </w:t>
      </w:r>
      <w:r>
        <w:rPr>
          <w:b/>
          <w:color w:val="FF0000"/>
          <w:u w:val="single"/>
        </w:rPr>
        <w:t>ΑΤΜΟΥ</w:t>
      </w:r>
    </w:p>
    <w:p w14:paraId="55C98064" w14:textId="77777777" w:rsidR="00C922A6" w:rsidRDefault="00874EB9" w:rsidP="00C922A6">
      <w:pPr>
        <w:pStyle w:val="a4"/>
        <w:ind w:right="1268"/>
      </w:pPr>
      <w:r>
        <w:t xml:space="preserve"> Ρολό επίπεδο για αποστείρωση σε κλίβανο ατμού, Ε.Ο και φορμαλδεΰδης. Κατασκευασμένο από χαρτί βάρους 70gr/m2 , που ανοίγει χωρίς ινίδια και αντέχει στα βαριά αντικείμενα, και από την άλλη από φιλμ πάχους κατ' ελάχιστον 52μm και βάρους 53gr/m2 , αποτελούμενη από PET/PP 9 (εννέα) στρώσεων ώστε να μην σχίζεται κατά το άνοιγμα και να επιτρέπει άσηπτη τεχνική. Με χημικούς δείκτες μεγάλου μεγέθους και απότομης χρωματικής αλλαγής, εκτός του πεδίου εργασίας, στην εμπρόσθια πλευρά, ακριβώς στη γραμμή συγκόλλησης με το φιλμ. Το χαρτί να είναι μη ανακυκλωμένο που ανθίσταται στην υγρασία και παρέχει υψηλό επίπεδο προστασίας. Να υπάρχει ένδειξη της φοράς ανοίγματος που αποκλείει κατά το άνοιγμα του πακέτου να πέσουν ινίδια στα αποστειρωμένα υλικά. Η ένωση της ραφής των δυο πλευρών να είναι συνεχής και ομοιόμορφη σε όλο το μήκος, με τριπλή θερμοσυρραφή, πλάτους τουλάχιστον 6mm. Να κατατίθεται μελέτη ανεξάρτητου φορέα για τον χρόνο διάρκειας της αποστείρωσης (min 60μηνων). Να πληρούν τα ευρωπαϊκά πρότυπα, με ISO 11607- 1, ISO 11607-2.</w:t>
      </w:r>
    </w:p>
    <w:p w14:paraId="2E4F6A66" w14:textId="77777777" w:rsidR="008C7C7F" w:rsidRDefault="008C7C7F" w:rsidP="00C922A6">
      <w:pPr>
        <w:pStyle w:val="a4"/>
        <w:ind w:right="1268"/>
      </w:pPr>
    </w:p>
    <w:p w14:paraId="37B19E60" w14:textId="77777777" w:rsidR="008C7C7F" w:rsidRPr="008C7C7F" w:rsidRDefault="008C7C7F" w:rsidP="00C922A6">
      <w:pPr>
        <w:pStyle w:val="a4"/>
        <w:ind w:right="1268"/>
        <w:rPr>
          <w:b/>
          <w:color w:val="FF0000"/>
          <w:u w:val="single"/>
        </w:rPr>
      </w:pPr>
      <w:r w:rsidRPr="008C7C7F">
        <w:rPr>
          <w:b/>
          <w:color w:val="FF0000"/>
          <w:u w:val="single"/>
        </w:rPr>
        <w:t>ΡΟΛΟΙ ΜΕ ΠΙΕΤΑ ΑΤΜΟΥ</w:t>
      </w:r>
    </w:p>
    <w:p w14:paraId="3415A21E" w14:textId="77777777" w:rsidR="008C7C7F" w:rsidRDefault="008C7C7F" w:rsidP="00C922A6">
      <w:pPr>
        <w:pStyle w:val="a4"/>
        <w:ind w:right="1268"/>
      </w:pPr>
      <w:r>
        <w:t>Ρολό με πιέτα για αποστείρωση σε κλίβανο ατμού, Ε.Ο και φορμαλδεΰδης. Κατασκευασμένο από χαρτί βάρους 70gr/m2 , που ανοίγει χωρίς ινίδια και αντέχει στα βαριά αντικείμενα, και από την άλλη από φιλμ πάχους κατ' ελάχιστον 52μm και βάρους 53gr/m2 , αποτελούμενη από PET/PP 9 (εννέα) στρώσεων ώστε να μην σχίζεται κατά το άνοιγμα και να επιτρέπει άσηπτη τεχνική. Με χημικούς δείκτες μεγάλου μεγέθους και απότομης χρωματικής αλλαγής, εκτός του πεδίου εργασίας, στην εμπρόσθια πλευρά, ακριβώς στη γραμμή συγκόλλησης με το φιλμ. Το χαρτί να είναι μη ανακυκλωμένο που ανθίσταται στην υγρασία και παρέχει υψηλό επίπεδο προστασίας. Να υπάρχει ένδειξη της φοράς ανοίγματος που αποκλείει κατά το άνοιγμα του πακέτου να πέσουν ινίδια στα αποστειρωμένα υλικά. Η ένωση της ραφής των δυο πλευρών να είναι συνεχής και ομοιόμορφη σε όλο το μήκος, με τριπλή θερμοσυρραφή, πλάτους τουλάχιστον 6mm. Να κατατίθεται μελέτη ανεξάρτητου φορέα για τον χρόνο διάρκειας της αποστείρωσης (min 60μηνων). Να πληρούν τα ευρωπαϊκά πρότυπα, με ISO 11607- 1, ISO 11607-2.</w:t>
      </w:r>
    </w:p>
    <w:p w14:paraId="3CF91930" w14:textId="77777777" w:rsidR="008C7C7F" w:rsidRDefault="008C7C7F" w:rsidP="00C922A6">
      <w:pPr>
        <w:pStyle w:val="a4"/>
        <w:ind w:right="1268"/>
      </w:pPr>
    </w:p>
    <w:p w14:paraId="3B481A6F" w14:textId="77777777" w:rsidR="008C7C7F" w:rsidRPr="000615A2" w:rsidRDefault="008C7C7F" w:rsidP="00C922A6">
      <w:pPr>
        <w:pStyle w:val="a4"/>
        <w:ind w:right="1268"/>
        <w:rPr>
          <w:rFonts w:ascii="Times New Roman" w:hAnsi="Times New Roman" w:cs="Times New Roman"/>
          <w:sz w:val="24"/>
          <w:szCs w:val="24"/>
        </w:rPr>
      </w:pPr>
    </w:p>
    <w:p w14:paraId="582ADF8D" w14:textId="77777777" w:rsidR="00C922A6" w:rsidRPr="000615A2" w:rsidRDefault="00C922A6" w:rsidP="00C922A6">
      <w:pPr>
        <w:pStyle w:val="a4"/>
        <w:ind w:right="1268"/>
        <w:rPr>
          <w:rFonts w:ascii="Times New Roman" w:hAnsi="Times New Roman" w:cs="Times New Roman"/>
          <w:sz w:val="24"/>
          <w:szCs w:val="24"/>
        </w:rPr>
      </w:pPr>
    </w:p>
    <w:p w14:paraId="7FCF0C25" w14:textId="77777777" w:rsidR="00C922A6" w:rsidRPr="000615A2" w:rsidRDefault="00C922A6" w:rsidP="00C922A6">
      <w:pPr>
        <w:spacing w:line="276" w:lineRule="auto"/>
        <w:jc w:val="center"/>
        <w:rPr>
          <w:rFonts w:ascii="Arial" w:hAnsi="Arial" w:cs="Arial"/>
          <w:b/>
          <w:bCs/>
          <w:color w:val="FF0000"/>
          <w:sz w:val="24"/>
          <w:szCs w:val="24"/>
          <w:u w:val="single"/>
        </w:rPr>
      </w:pPr>
      <w:r w:rsidRPr="00C922A6">
        <w:rPr>
          <w:rFonts w:ascii="Arial" w:hAnsi="Arial" w:cs="Arial"/>
          <w:b/>
          <w:bCs/>
          <w:color w:val="FF0000"/>
          <w:sz w:val="24"/>
          <w:szCs w:val="24"/>
          <w:u w:val="single"/>
        </w:rPr>
        <w:t>ΤΕΧΝΙΚΕΣ ΠΡΟΔΙΑΓΡΑΦΕΣ ΕΙΔΟΥΣ: «ΔΕΙΚΤΕΣ ΠΛΥΣΗΣ»</w:t>
      </w:r>
    </w:p>
    <w:p w14:paraId="4511E52C" w14:textId="77777777" w:rsidR="00C922A6" w:rsidRDefault="00C922A6" w:rsidP="00C922A6">
      <w:pPr>
        <w:numPr>
          <w:ilvl w:val="0"/>
          <w:numId w:val="36"/>
        </w:numPr>
        <w:shd w:val="clear" w:color="auto" w:fill="FFFFFF"/>
        <w:spacing w:after="0" w:line="276" w:lineRule="auto"/>
        <w:jc w:val="both"/>
        <w:rPr>
          <w:rFonts w:eastAsia="Times New Roman"/>
          <w:color w:val="000000"/>
          <w:sz w:val="24"/>
          <w:szCs w:val="24"/>
        </w:rPr>
      </w:pPr>
      <w:r>
        <w:rPr>
          <w:rFonts w:ascii="Arial" w:eastAsia="Times New Roman" w:hAnsi="Arial" w:cs="Arial"/>
          <w:color w:val="000000"/>
          <w:sz w:val="24"/>
          <w:szCs w:val="24"/>
        </w:rPr>
        <w:t>Να είναι κατάλληλο για χρήση με αλκαλικό και ενζυματικό απολυμαντικό</w:t>
      </w:r>
    </w:p>
    <w:p w14:paraId="5A919B08" w14:textId="77777777" w:rsidR="00C922A6" w:rsidRDefault="00C922A6" w:rsidP="00C922A6">
      <w:pPr>
        <w:numPr>
          <w:ilvl w:val="0"/>
          <w:numId w:val="36"/>
        </w:numPr>
        <w:shd w:val="clear" w:color="auto" w:fill="FFFFFF"/>
        <w:spacing w:after="0" w:line="276" w:lineRule="auto"/>
        <w:jc w:val="both"/>
        <w:rPr>
          <w:rFonts w:eastAsia="Times New Roman"/>
          <w:color w:val="000000"/>
          <w:sz w:val="24"/>
          <w:szCs w:val="24"/>
        </w:rPr>
      </w:pPr>
      <w:r>
        <w:rPr>
          <w:rFonts w:ascii="Arial" w:eastAsia="Times New Roman" w:hAnsi="Arial" w:cs="Arial"/>
          <w:color w:val="000000"/>
          <w:sz w:val="24"/>
          <w:szCs w:val="24"/>
        </w:rPr>
        <w:t>Η χρωματική ένδειξη του δείκτη να είναι παρασκευασμένο από μη τεχνητά και μη-τοξικά υλικά</w:t>
      </w:r>
    </w:p>
    <w:p w14:paraId="1EF557C7" w14:textId="77777777" w:rsidR="00C922A6" w:rsidRPr="00B85925" w:rsidRDefault="00C922A6" w:rsidP="00C922A6">
      <w:pPr>
        <w:numPr>
          <w:ilvl w:val="0"/>
          <w:numId w:val="36"/>
        </w:numPr>
        <w:shd w:val="clear" w:color="auto" w:fill="FFFFFF"/>
        <w:spacing w:after="0" w:line="276" w:lineRule="auto"/>
        <w:jc w:val="both"/>
        <w:rPr>
          <w:rFonts w:eastAsia="Times New Roman"/>
          <w:color w:val="000000"/>
          <w:sz w:val="24"/>
          <w:szCs w:val="24"/>
        </w:rPr>
      </w:pPr>
      <w:r>
        <w:rPr>
          <w:rFonts w:ascii="Arial" w:eastAsia="Times New Roman" w:hAnsi="Arial" w:cs="Arial"/>
          <w:color w:val="000000"/>
          <w:sz w:val="24"/>
          <w:szCs w:val="24"/>
        </w:rPr>
        <w:t>Να είναι κατάλληλο για τον ταυτόχρονο έλεγχο της πίεσης και ποιότητας του νερού, της θερμοκρασίας και του χρόνου πλύσης, της επάρκειας του απορρυπαντικού</w:t>
      </w:r>
    </w:p>
    <w:p w14:paraId="453526EA" w14:textId="77777777" w:rsidR="00C922A6" w:rsidRDefault="00C922A6" w:rsidP="00C922A6">
      <w:pPr>
        <w:numPr>
          <w:ilvl w:val="0"/>
          <w:numId w:val="36"/>
        </w:numPr>
        <w:shd w:val="clear" w:color="auto" w:fill="FFFFFF"/>
        <w:spacing w:after="0" w:line="276" w:lineRule="auto"/>
        <w:jc w:val="both"/>
        <w:rPr>
          <w:rFonts w:eastAsia="Times New Roman"/>
          <w:color w:val="000000"/>
          <w:sz w:val="24"/>
          <w:szCs w:val="24"/>
        </w:rPr>
      </w:pPr>
      <w:r>
        <w:rPr>
          <w:rFonts w:ascii="Arial" w:hAnsi="Arial" w:cs="Arial"/>
          <w:sz w:val="24"/>
          <w:szCs w:val="24"/>
        </w:rPr>
        <w:t>Σε κάθε δείκτη, να υπάρχει ένα υπόστρωμα-κηλίδα χρώσης, που να μιμείται τουλάχιστον 2 διαφορετικά στοιχεία</w:t>
      </w:r>
    </w:p>
    <w:p w14:paraId="2322ACA3" w14:textId="77777777" w:rsidR="00C922A6" w:rsidRDefault="00C922A6" w:rsidP="00C922A6">
      <w:pPr>
        <w:numPr>
          <w:ilvl w:val="0"/>
          <w:numId w:val="36"/>
        </w:numPr>
        <w:shd w:val="clear" w:color="auto" w:fill="FFFFFF"/>
        <w:spacing w:after="0" w:line="276" w:lineRule="auto"/>
        <w:jc w:val="both"/>
        <w:rPr>
          <w:rFonts w:eastAsia="Times New Roman"/>
          <w:color w:val="000000"/>
          <w:sz w:val="24"/>
          <w:szCs w:val="24"/>
        </w:rPr>
      </w:pPr>
      <w:r>
        <w:rPr>
          <w:rFonts w:ascii="Arial" w:eastAsia="Times New Roman" w:hAnsi="Arial" w:cs="Arial"/>
          <w:color w:val="000000"/>
          <w:sz w:val="24"/>
          <w:szCs w:val="24"/>
        </w:rPr>
        <w:t>Να αποτελείται από πλαστικοποιημένο και  αδιάβροχο, θερμοανθεκτικό υλικό, κατάλληλο για αρχειοθέτηση</w:t>
      </w:r>
    </w:p>
    <w:p w14:paraId="0445A397" w14:textId="77777777" w:rsidR="00C922A6" w:rsidRPr="006904D6" w:rsidRDefault="00C922A6" w:rsidP="00C922A6">
      <w:pPr>
        <w:numPr>
          <w:ilvl w:val="0"/>
          <w:numId w:val="36"/>
        </w:numPr>
        <w:shd w:val="clear" w:color="auto" w:fill="FFFFFF"/>
        <w:spacing w:after="0" w:line="276" w:lineRule="auto"/>
        <w:jc w:val="both"/>
        <w:rPr>
          <w:rFonts w:eastAsia="Times New Roman"/>
          <w:color w:val="000000"/>
          <w:sz w:val="24"/>
          <w:szCs w:val="24"/>
        </w:rPr>
      </w:pPr>
      <w:r>
        <w:rPr>
          <w:rFonts w:ascii="Arial" w:eastAsia="Times New Roman" w:hAnsi="Arial" w:cs="Arial"/>
          <w:color w:val="000000"/>
          <w:sz w:val="24"/>
          <w:szCs w:val="24"/>
        </w:rPr>
        <w:t>Να συνοδεύεται από επαναχρησιμοποιούμενη συσκευή συγκράτησης, κατασκευασμένη από ανοξείδωτο χάλυβα (μια για κάθε πλυντήριο).</w:t>
      </w:r>
    </w:p>
    <w:p w14:paraId="7EA17812" w14:textId="77777777" w:rsidR="00C922A6" w:rsidRPr="006904D6" w:rsidRDefault="00C922A6" w:rsidP="00C922A6">
      <w:pPr>
        <w:numPr>
          <w:ilvl w:val="0"/>
          <w:numId w:val="36"/>
        </w:numPr>
        <w:shd w:val="clear" w:color="auto" w:fill="FFFFFF"/>
        <w:spacing w:after="0" w:line="276" w:lineRule="auto"/>
        <w:jc w:val="both"/>
        <w:rPr>
          <w:rFonts w:ascii="Arial" w:eastAsia="Times New Roman" w:hAnsi="Arial" w:cs="Arial"/>
          <w:color w:val="000000"/>
          <w:sz w:val="24"/>
          <w:szCs w:val="24"/>
        </w:rPr>
      </w:pPr>
      <w:r w:rsidRPr="006904D6">
        <w:rPr>
          <w:rFonts w:ascii="Arial" w:eastAsia="Times New Roman" w:hAnsi="Arial" w:cs="Arial"/>
          <w:color w:val="000000"/>
          <w:sz w:val="24"/>
          <w:szCs w:val="24"/>
        </w:rPr>
        <w:t>Η χρήση του δείκτη εντός της βάσης να εμφανίζει φανερά και κρυμμένα σημεία του ρύπου, τέτοια που να προσομοιάζει τις συνθήκες εντός της συσκευής πλύσης-απολύμανσης καθώς και των δύσκολων σημείων απορρύπανσης των εργαλείων όπως αρθρώσεις, αυλούς κ.α.</w:t>
      </w:r>
    </w:p>
    <w:p w14:paraId="13884ECA" w14:textId="77777777" w:rsidR="00C922A6" w:rsidRPr="006904D6" w:rsidRDefault="00C922A6" w:rsidP="00C922A6">
      <w:pPr>
        <w:pStyle w:val="a3"/>
        <w:numPr>
          <w:ilvl w:val="0"/>
          <w:numId w:val="36"/>
        </w:numPr>
        <w:shd w:val="clear" w:color="auto" w:fill="FFFFFF"/>
        <w:spacing w:after="0" w:line="276" w:lineRule="auto"/>
        <w:jc w:val="both"/>
        <w:rPr>
          <w:rFonts w:eastAsia="Times New Roman"/>
          <w:color w:val="000000"/>
          <w:sz w:val="24"/>
          <w:szCs w:val="24"/>
        </w:rPr>
      </w:pPr>
      <w:r>
        <w:rPr>
          <w:rFonts w:ascii="Arial" w:hAnsi="Arial" w:cs="Arial"/>
          <w:sz w:val="24"/>
          <w:szCs w:val="24"/>
        </w:rPr>
        <w:t xml:space="preserve">Να συνοδεύεται από οδηγό αναφοράς αποτελεσμάτων για την οπτική ερμηνεία των αποτελεσμάτων </w:t>
      </w:r>
    </w:p>
    <w:p w14:paraId="6F4365C9" w14:textId="77777777" w:rsidR="00C922A6" w:rsidRPr="006904D6" w:rsidRDefault="00C922A6" w:rsidP="00C922A6">
      <w:pPr>
        <w:pStyle w:val="a3"/>
        <w:numPr>
          <w:ilvl w:val="0"/>
          <w:numId w:val="36"/>
        </w:numPr>
        <w:shd w:val="clear" w:color="auto" w:fill="FFFFFF"/>
        <w:spacing w:after="0" w:line="276" w:lineRule="auto"/>
        <w:jc w:val="both"/>
        <w:rPr>
          <w:rFonts w:ascii="Arial" w:eastAsia="Times New Roman" w:hAnsi="Arial" w:cs="Arial"/>
          <w:color w:val="000000"/>
          <w:sz w:val="24"/>
          <w:szCs w:val="24"/>
        </w:rPr>
      </w:pPr>
      <w:r w:rsidRPr="006904D6">
        <w:rPr>
          <w:rFonts w:ascii="Arial" w:eastAsia="Times New Roman" w:hAnsi="Arial" w:cs="Arial"/>
          <w:color w:val="000000"/>
          <w:sz w:val="24"/>
          <w:szCs w:val="24"/>
        </w:rPr>
        <w:t>Να διατίθεται σε συσκευασία αλουμινίου για προστασία από το ηλιακό φως, την υγρασία και να αναγράφεται η ημερομηνία λήξεως , ο κωδικός παραγωγής κ.α.</w:t>
      </w:r>
    </w:p>
    <w:p w14:paraId="07A4B806" w14:textId="77777777" w:rsidR="00C922A6" w:rsidRPr="00A023DF" w:rsidRDefault="00C922A6" w:rsidP="00C922A6">
      <w:pPr>
        <w:pStyle w:val="a3"/>
        <w:numPr>
          <w:ilvl w:val="0"/>
          <w:numId w:val="36"/>
        </w:numPr>
        <w:shd w:val="clear" w:color="auto" w:fill="FFFFFF"/>
        <w:spacing w:after="0" w:line="276" w:lineRule="auto"/>
        <w:jc w:val="both"/>
        <w:rPr>
          <w:rFonts w:eastAsia="Times New Roman"/>
          <w:color w:val="000000"/>
          <w:sz w:val="24"/>
          <w:szCs w:val="24"/>
        </w:rPr>
      </w:pPr>
      <w:r>
        <w:rPr>
          <w:rFonts w:ascii="Arial" w:eastAsia="Times New Roman" w:hAnsi="Arial" w:cs="Arial"/>
          <w:color w:val="000000"/>
          <w:sz w:val="24"/>
          <w:szCs w:val="24"/>
        </w:rPr>
        <w:t>Ο κατασκευαστής να είναι πιστοποιημένος κατά </w:t>
      </w:r>
      <w:r>
        <w:rPr>
          <w:rFonts w:ascii="Arial" w:eastAsia="Times New Roman" w:hAnsi="Arial" w:cs="Arial"/>
          <w:color w:val="000000"/>
          <w:sz w:val="24"/>
          <w:szCs w:val="24"/>
          <w:lang w:val="en-US"/>
        </w:rPr>
        <w:t>ISO</w:t>
      </w:r>
      <w:r>
        <w:rPr>
          <w:rFonts w:ascii="Arial" w:eastAsia="Times New Roman" w:hAnsi="Arial" w:cs="Arial"/>
          <w:color w:val="000000"/>
          <w:sz w:val="24"/>
          <w:szCs w:val="24"/>
        </w:rPr>
        <w:t> 13485.</w:t>
      </w:r>
    </w:p>
    <w:p w14:paraId="55347626" w14:textId="77777777" w:rsidR="00C922A6" w:rsidRDefault="00C922A6" w:rsidP="00C922A6">
      <w:pPr>
        <w:pStyle w:val="a3"/>
        <w:numPr>
          <w:ilvl w:val="0"/>
          <w:numId w:val="36"/>
        </w:numPr>
        <w:spacing w:after="0" w:line="276" w:lineRule="auto"/>
        <w:jc w:val="both"/>
        <w:rPr>
          <w:rFonts w:ascii="Arial" w:hAnsi="Arial" w:cs="Arial"/>
          <w:sz w:val="24"/>
          <w:szCs w:val="24"/>
        </w:rPr>
      </w:pPr>
      <w:r w:rsidRPr="00A023DF">
        <w:rPr>
          <w:rFonts w:ascii="Arial" w:hAnsi="Arial" w:cs="Arial"/>
          <w:sz w:val="24"/>
          <w:szCs w:val="24"/>
          <w:lang w:val="en-US"/>
        </w:rPr>
        <w:t>N</w:t>
      </w:r>
      <w:r w:rsidRPr="00A023DF">
        <w:rPr>
          <w:rFonts w:ascii="Arial" w:hAnsi="Arial" w:cs="Arial"/>
          <w:sz w:val="24"/>
          <w:szCs w:val="24"/>
        </w:rPr>
        <w:t>α υπάρχει η δυνατότητα ηλεκτρονικού ελέγχου και δυνητικής καταγραφής του αποτελέσματος</w:t>
      </w:r>
      <w:r>
        <w:rPr>
          <w:rFonts w:ascii="Arial" w:hAnsi="Arial" w:cs="Arial"/>
          <w:sz w:val="24"/>
          <w:szCs w:val="24"/>
        </w:rPr>
        <w:t>.</w:t>
      </w:r>
    </w:p>
    <w:p w14:paraId="58A583F1" w14:textId="77777777" w:rsidR="00C922A6" w:rsidRPr="00793E2E" w:rsidRDefault="00C922A6" w:rsidP="00C922A6">
      <w:pPr>
        <w:pStyle w:val="a3"/>
        <w:numPr>
          <w:ilvl w:val="0"/>
          <w:numId w:val="36"/>
        </w:numPr>
        <w:spacing w:after="0" w:line="276" w:lineRule="auto"/>
        <w:jc w:val="both"/>
        <w:rPr>
          <w:rFonts w:ascii="Arial" w:hAnsi="Arial" w:cs="Arial"/>
          <w:sz w:val="24"/>
          <w:szCs w:val="24"/>
        </w:rPr>
      </w:pPr>
      <w:r>
        <w:rPr>
          <w:rFonts w:ascii="Arial" w:hAnsi="Arial" w:cs="Arial"/>
          <w:sz w:val="24"/>
          <w:szCs w:val="24"/>
        </w:rPr>
        <w:t xml:space="preserve">Να μην είναι αυτοκόλλητος διότι σε περιβάλλοντα με υγρασία, υψηλή θερμοκρασία και απορρυπαντικά ενδέχεται να ξεκολλήσουν . </w:t>
      </w:r>
    </w:p>
    <w:p w14:paraId="60C3A338" w14:textId="77777777" w:rsidR="00C922A6" w:rsidRDefault="00C922A6" w:rsidP="00C922A6">
      <w:pPr>
        <w:pStyle w:val="a3"/>
        <w:numPr>
          <w:ilvl w:val="0"/>
          <w:numId w:val="36"/>
        </w:numPr>
        <w:spacing w:after="0" w:line="276" w:lineRule="auto"/>
        <w:jc w:val="both"/>
        <w:rPr>
          <w:rFonts w:ascii="Arial" w:hAnsi="Arial" w:cs="Arial"/>
          <w:sz w:val="24"/>
          <w:szCs w:val="24"/>
        </w:rPr>
      </w:pPr>
      <w:r>
        <w:rPr>
          <w:rFonts w:ascii="Arial" w:hAnsi="Arial" w:cs="Arial"/>
          <w:sz w:val="24"/>
          <w:szCs w:val="24"/>
        </w:rPr>
        <w:t xml:space="preserve">Να αναγράφεται στην ετικέτα του προϊόντος: ο κωδικός και η περιγραφή του είδους, η παρουσίαση του προϊόντος, ο αριθμός παρτίδας, η ημερομηνία παρασκευής και λήξης , </w:t>
      </w:r>
      <w:r>
        <w:rPr>
          <w:rFonts w:ascii="Arial" w:hAnsi="Arial" w:cs="Arial"/>
          <w:sz w:val="24"/>
          <w:szCs w:val="24"/>
          <w:lang w:val="en-US"/>
        </w:rPr>
        <w:t>barcode</w:t>
      </w:r>
      <w:r w:rsidRPr="00E30870">
        <w:rPr>
          <w:rFonts w:ascii="Arial" w:hAnsi="Arial" w:cs="Arial"/>
          <w:sz w:val="24"/>
          <w:szCs w:val="24"/>
        </w:rPr>
        <w:t xml:space="preserve"> </w:t>
      </w:r>
      <w:r>
        <w:rPr>
          <w:rFonts w:ascii="Arial" w:hAnsi="Arial" w:cs="Arial"/>
          <w:sz w:val="24"/>
          <w:szCs w:val="24"/>
        </w:rPr>
        <w:t xml:space="preserve">και ο κωδικός </w:t>
      </w:r>
      <w:r>
        <w:rPr>
          <w:rFonts w:ascii="Arial" w:hAnsi="Arial" w:cs="Arial"/>
          <w:sz w:val="24"/>
          <w:szCs w:val="24"/>
          <w:lang w:val="en-US"/>
        </w:rPr>
        <w:t>datamatrix</w:t>
      </w:r>
      <w:r w:rsidRPr="00E30870">
        <w:rPr>
          <w:rFonts w:ascii="Arial" w:hAnsi="Arial" w:cs="Arial"/>
          <w:sz w:val="24"/>
          <w:szCs w:val="24"/>
        </w:rPr>
        <w:t xml:space="preserve">. </w:t>
      </w:r>
      <w:r>
        <w:rPr>
          <w:rFonts w:ascii="Arial" w:hAnsi="Arial" w:cs="Arial"/>
          <w:sz w:val="24"/>
          <w:szCs w:val="24"/>
        </w:rPr>
        <w:t xml:space="preserve"> </w:t>
      </w:r>
    </w:p>
    <w:p w14:paraId="4C59800C" w14:textId="77777777" w:rsidR="00C922A6" w:rsidRDefault="00C922A6" w:rsidP="00C922A6">
      <w:pPr>
        <w:pStyle w:val="a3"/>
        <w:numPr>
          <w:ilvl w:val="0"/>
          <w:numId w:val="36"/>
        </w:numPr>
        <w:spacing w:after="0" w:line="276" w:lineRule="auto"/>
        <w:jc w:val="both"/>
        <w:rPr>
          <w:rFonts w:ascii="Arial" w:hAnsi="Arial" w:cs="Arial"/>
          <w:sz w:val="24"/>
          <w:szCs w:val="24"/>
        </w:rPr>
      </w:pPr>
      <w:r>
        <w:rPr>
          <w:rFonts w:ascii="Arial" w:hAnsi="Arial" w:cs="Arial"/>
          <w:sz w:val="24"/>
          <w:szCs w:val="24"/>
        </w:rPr>
        <w:t>Να συνοδεύεται από έντυπο καταγραφής , επισύναψης και αρχειοθέτησης των αποτελεσμάτων διευκολύνοντας την ιχνηλασιμότητα.</w:t>
      </w:r>
    </w:p>
    <w:p w14:paraId="20922AFF" w14:textId="77777777" w:rsidR="00C922A6" w:rsidRPr="00A023DF" w:rsidRDefault="00C922A6" w:rsidP="00C922A6">
      <w:pPr>
        <w:pStyle w:val="a3"/>
        <w:numPr>
          <w:ilvl w:val="0"/>
          <w:numId w:val="36"/>
        </w:numPr>
        <w:spacing w:after="0" w:line="276" w:lineRule="auto"/>
        <w:jc w:val="both"/>
        <w:rPr>
          <w:rFonts w:ascii="Arial" w:hAnsi="Arial" w:cs="Arial"/>
          <w:sz w:val="24"/>
          <w:szCs w:val="24"/>
        </w:rPr>
      </w:pPr>
      <w:r>
        <w:rPr>
          <w:rFonts w:ascii="Arial" w:hAnsi="Arial" w:cs="Arial"/>
          <w:sz w:val="24"/>
          <w:szCs w:val="24"/>
        </w:rPr>
        <w:t xml:space="preserve">Να μην είναι διπλής όψης ώστε να δείχνει με σαφήνεια μια επιφάνεια παρατήρησης για την αξιολόγηση του αποτελέσματος. </w:t>
      </w:r>
    </w:p>
    <w:p w14:paraId="22883BED" w14:textId="77777777" w:rsidR="00C922A6" w:rsidRPr="000615A2" w:rsidRDefault="00C922A6" w:rsidP="00C922A6">
      <w:pPr>
        <w:pStyle w:val="a4"/>
        <w:ind w:right="1268"/>
        <w:rPr>
          <w:rFonts w:ascii="Times New Roman" w:hAnsi="Times New Roman" w:cs="Times New Roman"/>
          <w:b/>
          <w:sz w:val="24"/>
          <w:szCs w:val="24"/>
        </w:rPr>
      </w:pPr>
    </w:p>
    <w:p w14:paraId="5F6FAAEB" w14:textId="77777777" w:rsidR="002C1AE7" w:rsidRPr="000615A2" w:rsidRDefault="002C1AE7" w:rsidP="00C922A6">
      <w:pPr>
        <w:pStyle w:val="a4"/>
        <w:ind w:right="1268"/>
        <w:rPr>
          <w:rFonts w:ascii="Times New Roman" w:hAnsi="Times New Roman" w:cs="Times New Roman"/>
          <w:b/>
          <w:sz w:val="24"/>
          <w:szCs w:val="24"/>
        </w:rPr>
      </w:pPr>
    </w:p>
    <w:p w14:paraId="59FCDF92" w14:textId="77777777" w:rsidR="002C1AE7" w:rsidRPr="003D7FB5" w:rsidRDefault="002C1AE7" w:rsidP="002C1AE7">
      <w:pPr>
        <w:rPr>
          <w:color w:val="FF0000"/>
          <w:sz w:val="28"/>
          <w:szCs w:val="28"/>
          <w:u w:val="single"/>
        </w:rPr>
      </w:pPr>
      <w:r w:rsidRPr="003D7FB5">
        <w:rPr>
          <w:b/>
          <w:bCs/>
          <w:color w:val="FF0000"/>
          <w:sz w:val="28"/>
          <w:szCs w:val="28"/>
          <w:u w:val="single"/>
        </w:rPr>
        <w:t xml:space="preserve">ΠΡΟΔΙΑΓΡΑΦΕΣ </w:t>
      </w:r>
      <w:r w:rsidRPr="003D7FB5">
        <w:rPr>
          <w:b/>
          <w:bCs/>
          <w:color w:val="FF0000"/>
          <w:sz w:val="28"/>
          <w:szCs w:val="28"/>
          <w:u w:val="single"/>
          <w:lang w:val="en-US"/>
        </w:rPr>
        <w:t xml:space="preserve"> </w:t>
      </w:r>
      <w:r w:rsidRPr="003D7FB5">
        <w:rPr>
          <w:b/>
          <w:bCs/>
          <w:color w:val="FF0000"/>
          <w:sz w:val="28"/>
          <w:szCs w:val="28"/>
          <w:u w:val="single"/>
        </w:rPr>
        <w:t>ΣΤΥΛΟ ΠΡΩΤΕΙΝΗΣ</w:t>
      </w:r>
    </w:p>
    <w:p w14:paraId="5519DAF3" w14:textId="77777777" w:rsidR="002C1AE7" w:rsidRPr="00376F95" w:rsidRDefault="002C1AE7" w:rsidP="002C1AE7">
      <w:pPr>
        <w:numPr>
          <w:ilvl w:val="0"/>
          <w:numId w:val="37"/>
        </w:numPr>
      </w:pPr>
      <w:r w:rsidRPr="00376F95">
        <w:rPr>
          <w:b/>
          <w:bCs/>
        </w:rPr>
        <w:t>Να παρέχει ποσοτικά δεδομένα</w:t>
      </w:r>
      <w:r w:rsidRPr="00376F95">
        <w:t> έπειτα από επώαση (4-7min) σε ειδικό επωαστήρα.</w:t>
      </w:r>
    </w:p>
    <w:p w14:paraId="5BF1803B" w14:textId="77777777" w:rsidR="002C1AE7" w:rsidRPr="00376F95" w:rsidRDefault="002C1AE7" w:rsidP="002C1AE7">
      <w:pPr>
        <w:numPr>
          <w:ilvl w:val="0"/>
          <w:numId w:val="37"/>
        </w:numPr>
      </w:pPr>
      <w:r w:rsidRPr="00376F95">
        <w:t>Να διατίθεται πίνακας οπτικής παρακολούθησης των αποτελεσμάτων.</w:t>
      </w:r>
    </w:p>
    <w:p w14:paraId="5AD13D1C" w14:textId="77777777" w:rsidR="002C1AE7" w:rsidRPr="00376F95" w:rsidRDefault="002C1AE7" w:rsidP="002C1AE7">
      <w:pPr>
        <w:numPr>
          <w:ilvl w:val="0"/>
          <w:numId w:val="37"/>
        </w:numPr>
      </w:pPr>
      <w:r w:rsidRPr="00376F95">
        <w:rPr>
          <w:b/>
          <w:bCs/>
        </w:rPr>
        <w:t>Να υπάρχει δυνατότητα οπτικού ελέγχου μέσω χρωματικής αλλαγής</w:t>
      </w:r>
      <w:r w:rsidRPr="00376F95">
        <w:t>.</w:t>
      </w:r>
    </w:p>
    <w:p w14:paraId="282247AB" w14:textId="77777777" w:rsidR="002C1AE7" w:rsidRPr="00376F95" w:rsidRDefault="002C1AE7" w:rsidP="002C1AE7">
      <w:pPr>
        <w:numPr>
          <w:ilvl w:val="0"/>
          <w:numId w:val="37"/>
        </w:numPr>
      </w:pPr>
      <w:r w:rsidRPr="00376F95">
        <w:t>Να έχει ευαισθησία 0,3μg πρωτεΐνης και όριο ανίχνευσης από 1μg.</w:t>
      </w:r>
    </w:p>
    <w:p w14:paraId="4624458F" w14:textId="77777777" w:rsidR="002C1AE7" w:rsidRPr="00376F95" w:rsidRDefault="002C1AE7" w:rsidP="002C1AE7">
      <w:pPr>
        <w:numPr>
          <w:ilvl w:val="0"/>
          <w:numId w:val="37"/>
        </w:numPr>
      </w:pPr>
      <w:r w:rsidRPr="00376F95">
        <w:t>Να παρέχεται ενυδατικό υγρό του στυλεού σε κάθε συσκευασία.</w:t>
      </w:r>
    </w:p>
    <w:p w14:paraId="788D6200" w14:textId="77777777" w:rsidR="002C1AE7" w:rsidRPr="00376F95" w:rsidRDefault="002C1AE7" w:rsidP="002C1AE7">
      <w:pPr>
        <w:numPr>
          <w:ilvl w:val="0"/>
          <w:numId w:val="37"/>
        </w:numPr>
      </w:pPr>
      <w:r w:rsidRPr="00376F95">
        <w:rPr>
          <w:b/>
          <w:bCs/>
        </w:rPr>
        <w:t>Να υπάρχει αποδεικτικό έγγραφο που να επιβεβαιώνει το ποσοτικό αποτέλεσμα</w:t>
      </w:r>
      <w:r w:rsidRPr="00376F95">
        <w:t> (εκτύπωση αποτελέσματος).</w:t>
      </w:r>
    </w:p>
    <w:p w14:paraId="62F59F25" w14:textId="77777777" w:rsidR="002C1AE7" w:rsidRPr="00376F95" w:rsidRDefault="002C1AE7" w:rsidP="002C1AE7">
      <w:pPr>
        <w:numPr>
          <w:ilvl w:val="0"/>
          <w:numId w:val="37"/>
        </w:numPr>
      </w:pPr>
      <w:r w:rsidRPr="00376F95">
        <w:t>Να παρέχεται δωρεάν συνοδός εξοπλισμός (επωαστήρας).</w:t>
      </w:r>
    </w:p>
    <w:p w14:paraId="03E7461B" w14:textId="77777777" w:rsidR="002C1AE7" w:rsidRPr="00376F95" w:rsidRDefault="002C1AE7" w:rsidP="002C1AE7">
      <w:pPr>
        <w:numPr>
          <w:ilvl w:val="0"/>
          <w:numId w:val="37"/>
        </w:numPr>
      </w:pPr>
      <w:r w:rsidRPr="00376F95">
        <w:t>Σύμφωνα με το πρότυπο </w:t>
      </w:r>
      <w:hyperlink r:id="rId5" w:history="1">
        <w:r w:rsidRPr="00376F95">
          <w:rPr>
            <w:rStyle w:val="-"/>
          </w:rPr>
          <w:t>ISO 15883-1:2006</w:t>
        </w:r>
      </w:hyperlink>
      <w:r w:rsidRPr="00376F95">
        <w:t> και τις Ευρωπαϊκές οδηγίες </w:t>
      </w:r>
      <w:hyperlink r:id="rId6" w:history="1">
        <w:r w:rsidRPr="00376F95">
          <w:rPr>
            <w:rStyle w:val="-"/>
          </w:rPr>
          <w:t>HTM 01-01:2016</w:t>
        </w:r>
      </w:hyperlink>
      <w:r w:rsidRPr="00376F95">
        <w:t>, </w:t>
      </w:r>
      <w:hyperlink r:id="rId7" w:history="1">
        <w:r w:rsidRPr="00376F95">
          <w:rPr>
            <w:rStyle w:val="-"/>
          </w:rPr>
          <w:t>HTM 01-05:2013</w:t>
        </w:r>
      </w:hyperlink>
      <w:r w:rsidRPr="00376F95">
        <w:t> (UK Health Technical Memorandum ).</w:t>
      </w:r>
    </w:p>
    <w:p w14:paraId="5A79305B" w14:textId="77777777" w:rsidR="002C1AE7" w:rsidRDefault="002C1AE7" w:rsidP="002C1AE7">
      <w:pPr>
        <w:numPr>
          <w:ilvl w:val="0"/>
          <w:numId w:val="37"/>
        </w:numPr>
      </w:pPr>
      <w:r w:rsidRPr="00376F95">
        <w:t>Να διατίθεται ISO 13485 του κατασκευαστικού οίκου.</w:t>
      </w:r>
    </w:p>
    <w:p w14:paraId="7640F5E3" w14:textId="77777777" w:rsidR="00033BE0" w:rsidRPr="005208DE" w:rsidRDefault="00033BE0" w:rsidP="00C922A6">
      <w:pPr>
        <w:pStyle w:val="a4"/>
        <w:ind w:right="1268"/>
        <w:rPr>
          <w:rFonts w:ascii="Times New Roman" w:hAnsi="Times New Roman" w:cs="Times New Roman"/>
          <w:b/>
          <w:sz w:val="24"/>
          <w:szCs w:val="24"/>
        </w:rPr>
      </w:pPr>
    </w:p>
    <w:p w14:paraId="3525F5B5" w14:textId="77777777" w:rsidR="00033BE0" w:rsidRPr="005208DE" w:rsidRDefault="00033BE0" w:rsidP="00033BE0">
      <w:pPr>
        <w:pStyle w:val="a3"/>
        <w:spacing w:line="360" w:lineRule="auto"/>
        <w:ind w:left="360"/>
        <w:jc w:val="both"/>
        <w:rPr>
          <w:rFonts w:ascii="Arial" w:hAnsi="Arial" w:cs="Arial"/>
          <w:sz w:val="24"/>
          <w:szCs w:val="24"/>
        </w:rPr>
      </w:pPr>
    </w:p>
    <w:p w14:paraId="0C4FFE7E" w14:textId="77777777" w:rsidR="00B47B2D" w:rsidRPr="005208DE" w:rsidRDefault="00B47B2D" w:rsidP="00033BE0">
      <w:pPr>
        <w:pStyle w:val="a3"/>
        <w:spacing w:line="360" w:lineRule="auto"/>
        <w:ind w:left="360"/>
        <w:jc w:val="both"/>
        <w:rPr>
          <w:rFonts w:ascii="Arial" w:hAnsi="Arial" w:cs="Arial"/>
          <w:sz w:val="24"/>
          <w:szCs w:val="24"/>
        </w:rPr>
      </w:pPr>
    </w:p>
    <w:p w14:paraId="73E2E42A" w14:textId="77777777" w:rsidR="00B47B2D" w:rsidRPr="005208DE" w:rsidRDefault="00B47B2D" w:rsidP="00033BE0">
      <w:pPr>
        <w:pStyle w:val="a3"/>
        <w:spacing w:line="360" w:lineRule="auto"/>
        <w:ind w:left="360"/>
        <w:jc w:val="both"/>
        <w:rPr>
          <w:rFonts w:ascii="Arial" w:hAnsi="Arial" w:cs="Arial"/>
          <w:sz w:val="24"/>
          <w:szCs w:val="24"/>
        </w:rPr>
      </w:pPr>
    </w:p>
    <w:p w14:paraId="62580888" w14:textId="77777777" w:rsidR="00033BE0" w:rsidRPr="005208DE" w:rsidRDefault="00033BE0" w:rsidP="00033BE0">
      <w:pPr>
        <w:pStyle w:val="a3"/>
        <w:spacing w:line="360" w:lineRule="auto"/>
        <w:ind w:left="360"/>
        <w:rPr>
          <w:rFonts w:ascii="Times New Roman" w:hAnsi="Times New Roman" w:cs="Times New Roman"/>
          <w:b/>
          <w:bCs/>
          <w:color w:val="FF0000"/>
          <w:sz w:val="36"/>
          <w:szCs w:val="36"/>
          <w:u w:val="single"/>
        </w:rPr>
      </w:pPr>
      <w:r w:rsidRPr="00033BE0">
        <w:rPr>
          <w:rFonts w:ascii="Times New Roman" w:hAnsi="Times New Roman" w:cs="Times New Roman"/>
          <w:b/>
          <w:bCs/>
          <w:color w:val="FF0000"/>
          <w:sz w:val="36"/>
          <w:szCs w:val="36"/>
          <w:u w:val="single"/>
        </w:rPr>
        <w:t>Ταινίες αποστείρωσης</w:t>
      </w:r>
    </w:p>
    <w:p w14:paraId="664C2B30" w14:textId="77777777" w:rsidR="00033BE0" w:rsidRPr="00033BE0" w:rsidRDefault="00033BE0" w:rsidP="00033BE0">
      <w:pPr>
        <w:spacing w:line="360" w:lineRule="auto"/>
        <w:rPr>
          <w:rFonts w:ascii="Arial" w:hAnsi="Arial" w:cs="Arial"/>
          <w:b/>
          <w:bCs/>
          <w:sz w:val="24"/>
          <w:szCs w:val="24"/>
        </w:rPr>
      </w:pPr>
      <w:r w:rsidRPr="00033BE0">
        <w:rPr>
          <w:rFonts w:ascii="Arial" w:hAnsi="Arial" w:cs="Arial"/>
          <w:b/>
          <w:bCs/>
          <w:sz w:val="24"/>
          <w:szCs w:val="24"/>
        </w:rPr>
        <w:t>1. Γενικά χαρακτηριστικά</w:t>
      </w:r>
    </w:p>
    <w:p w14:paraId="1321ABDA" w14:textId="77777777" w:rsidR="00033BE0" w:rsidRPr="005208DE" w:rsidRDefault="00033BE0" w:rsidP="00033BE0">
      <w:pPr>
        <w:spacing w:line="360" w:lineRule="auto"/>
        <w:rPr>
          <w:rFonts w:ascii="Arial" w:hAnsi="Arial" w:cs="Arial"/>
          <w:sz w:val="24"/>
          <w:szCs w:val="24"/>
        </w:rPr>
      </w:pPr>
      <w:r w:rsidRPr="00033BE0">
        <w:rPr>
          <w:rFonts w:ascii="Arial" w:hAnsi="Arial" w:cs="Arial"/>
          <w:sz w:val="24"/>
          <w:szCs w:val="24"/>
        </w:rPr>
        <w:t>• Η ταινία αποστείρωσης να είναι κατάλληλη για χρήση σε κλιβάνους ατμού (steam sterilization).</w:t>
      </w:r>
      <w:r w:rsidRPr="00033BE0">
        <w:rPr>
          <w:rFonts w:ascii="Arial" w:hAnsi="Arial" w:cs="Arial"/>
          <w:sz w:val="24"/>
          <w:szCs w:val="24"/>
        </w:rPr>
        <w:br/>
        <w:t>• Να συμμορφώνεται με τα ισχύοντα πρότυπα (EN ISO 11140-1, Type 1).</w:t>
      </w:r>
      <w:r w:rsidRPr="00033BE0">
        <w:rPr>
          <w:rFonts w:ascii="Arial" w:hAnsi="Arial" w:cs="Arial"/>
          <w:sz w:val="24"/>
          <w:szCs w:val="24"/>
        </w:rPr>
        <w:br/>
        <w:t>• Να διαθέτει ισχυρή συγκολλητική ικανότητα και αντοχή στις συνθήκες αποστείρωσης.</w:t>
      </w:r>
    </w:p>
    <w:p w14:paraId="0DCA94C1" w14:textId="77777777" w:rsidR="00033BE0" w:rsidRPr="00033BE0" w:rsidRDefault="00033BE0" w:rsidP="00033BE0">
      <w:pPr>
        <w:spacing w:line="360" w:lineRule="auto"/>
        <w:rPr>
          <w:rFonts w:ascii="Arial" w:hAnsi="Arial" w:cs="Arial"/>
          <w:b/>
          <w:bCs/>
          <w:sz w:val="24"/>
          <w:szCs w:val="24"/>
        </w:rPr>
      </w:pPr>
      <w:r w:rsidRPr="00033BE0">
        <w:rPr>
          <w:rFonts w:ascii="Arial" w:hAnsi="Arial" w:cs="Arial"/>
          <w:b/>
          <w:bCs/>
          <w:sz w:val="24"/>
          <w:szCs w:val="24"/>
        </w:rPr>
        <w:t>2. Χημικός δείκτης</w:t>
      </w:r>
    </w:p>
    <w:p w14:paraId="2FB95953" w14:textId="77777777" w:rsidR="00033BE0" w:rsidRPr="005208DE" w:rsidRDefault="00033BE0" w:rsidP="00033BE0">
      <w:pPr>
        <w:pStyle w:val="a3"/>
        <w:spacing w:line="360" w:lineRule="auto"/>
        <w:ind w:left="1080"/>
        <w:rPr>
          <w:rFonts w:ascii="Arial" w:hAnsi="Arial" w:cs="Arial"/>
          <w:sz w:val="24"/>
          <w:szCs w:val="24"/>
        </w:rPr>
      </w:pPr>
      <w:r w:rsidRPr="00882D89">
        <w:rPr>
          <w:rFonts w:ascii="Arial" w:hAnsi="Arial" w:cs="Arial"/>
          <w:sz w:val="24"/>
          <w:szCs w:val="24"/>
        </w:rPr>
        <w:t>• Να φέρει ενσωματωμένο χημικό δείκτη ο οποίος μεταβάλλει ευκρινώς το χρώμα του μετά την έκθεση στις συνθήκες αποστείρωσης.</w:t>
      </w:r>
    </w:p>
    <w:p w14:paraId="74A49B3E" w14:textId="77777777" w:rsidR="00033BE0" w:rsidRPr="00033BE0" w:rsidRDefault="00033BE0" w:rsidP="00033BE0">
      <w:pPr>
        <w:pStyle w:val="a3"/>
        <w:spacing w:line="360" w:lineRule="auto"/>
        <w:ind w:left="1080"/>
        <w:rPr>
          <w:rFonts w:ascii="Arial" w:hAnsi="Arial" w:cs="Arial"/>
          <w:sz w:val="24"/>
          <w:szCs w:val="24"/>
        </w:rPr>
      </w:pPr>
      <w:r w:rsidRPr="00882D89">
        <w:rPr>
          <w:rFonts w:ascii="Arial" w:hAnsi="Arial" w:cs="Arial"/>
          <w:sz w:val="24"/>
          <w:szCs w:val="24"/>
        </w:rPr>
        <w:t>• Η αλλαγή χρώματος να είναι μόνιμη, ευδιάκριτη και μη</w:t>
      </w:r>
      <w:r w:rsidRPr="00033BE0">
        <w:rPr>
          <w:rFonts w:ascii="Arial" w:hAnsi="Arial" w:cs="Arial"/>
          <w:sz w:val="24"/>
          <w:szCs w:val="24"/>
        </w:rPr>
        <w:t xml:space="preserve"> </w:t>
      </w:r>
      <w:r>
        <w:rPr>
          <w:rFonts w:ascii="Arial" w:hAnsi="Arial" w:cs="Arial"/>
          <w:sz w:val="24"/>
          <w:szCs w:val="24"/>
        </w:rPr>
        <w:t>αναστρέψιμη.</w:t>
      </w:r>
    </w:p>
    <w:p w14:paraId="69E48E69" w14:textId="77777777" w:rsidR="00033BE0" w:rsidRPr="00033BE0" w:rsidRDefault="00033BE0" w:rsidP="00033BE0">
      <w:pPr>
        <w:spacing w:line="360" w:lineRule="auto"/>
        <w:rPr>
          <w:rFonts w:ascii="Arial" w:hAnsi="Arial" w:cs="Arial"/>
          <w:sz w:val="24"/>
          <w:szCs w:val="24"/>
        </w:rPr>
      </w:pPr>
      <w:r w:rsidRPr="00033BE0">
        <w:rPr>
          <w:rFonts w:ascii="Arial" w:hAnsi="Arial" w:cs="Arial"/>
          <w:sz w:val="24"/>
          <w:szCs w:val="24"/>
        </w:rPr>
        <w:t>• Να επιτρέπει εύκολη οπτική επιβεβαίωση από το προσωπικό.</w:t>
      </w:r>
    </w:p>
    <w:p w14:paraId="003839C6" w14:textId="77777777" w:rsidR="00033BE0" w:rsidRPr="00882D89" w:rsidRDefault="00000000" w:rsidP="00033BE0">
      <w:pPr>
        <w:pStyle w:val="a3"/>
        <w:spacing w:line="360" w:lineRule="auto"/>
        <w:ind w:left="1080"/>
        <w:rPr>
          <w:rFonts w:ascii="Arial" w:hAnsi="Arial" w:cs="Arial"/>
          <w:sz w:val="24"/>
          <w:szCs w:val="24"/>
        </w:rPr>
      </w:pPr>
      <w:r>
        <w:rPr>
          <w:rFonts w:ascii="Arial" w:hAnsi="Arial" w:cs="Arial"/>
          <w:sz w:val="24"/>
          <w:szCs w:val="24"/>
        </w:rPr>
        <w:pict w14:anchorId="066847CF">
          <v:rect id="_x0000_i1026" style="width:0;height:1.5pt" o:hralign="center" o:hrstd="t" o:hr="t" fillcolor="#a0a0a0" stroked="f"/>
        </w:pict>
      </w:r>
    </w:p>
    <w:p w14:paraId="080D1C6D" w14:textId="77777777" w:rsidR="00033BE0" w:rsidRPr="00033BE0" w:rsidRDefault="00033BE0" w:rsidP="00033BE0">
      <w:pPr>
        <w:spacing w:line="360" w:lineRule="auto"/>
        <w:rPr>
          <w:rFonts w:ascii="Arial" w:hAnsi="Arial" w:cs="Arial"/>
          <w:b/>
          <w:bCs/>
          <w:sz w:val="24"/>
          <w:szCs w:val="24"/>
        </w:rPr>
      </w:pPr>
      <w:r w:rsidRPr="00033BE0">
        <w:rPr>
          <w:rFonts w:ascii="Arial" w:hAnsi="Arial" w:cs="Arial"/>
          <w:b/>
          <w:bCs/>
          <w:sz w:val="24"/>
          <w:szCs w:val="24"/>
        </w:rPr>
        <w:t>3. Δυνατότητα ψηφιακής ανάγνωσης και αυτοματοποιημένου ελέγχου</w:t>
      </w:r>
    </w:p>
    <w:p w14:paraId="7A083D9D" w14:textId="77777777" w:rsidR="00033BE0" w:rsidRPr="00033BE0" w:rsidRDefault="00033BE0" w:rsidP="00033BE0">
      <w:pPr>
        <w:spacing w:line="360" w:lineRule="auto"/>
        <w:rPr>
          <w:rFonts w:ascii="Arial" w:hAnsi="Arial" w:cs="Arial"/>
          <w:sz w:val="24"/>
          <w:szCs w:val="24"/>
        </w:rPr>
      </w:pPr>
      <w:r w:rsidRPr="00033BE0">
        <w:rPr>
          <w:rFonts w:ascii="Arial" w:hAnsi="Arial" w:cs="Arial"/>
          <w:sz w:val="24"/>
          <w:szCs w:val="24"/>
        </w:rPr>
        <w:t xml:space="preserve">• Ο χημικός δείκτης να διαθέτει χαρακτηριστικά κατάλληλα για </w:t>
      </w:r>
      <w:r w:rsidRPr="00033BE0">
        <w:rPr>
          <w:rFonts w:ascii="Arial" w:hAnsi="Arial" w:cs="Arial"/>
          <w:b/>
          <w:bCs/>
          <w:sz w:val="24"/>
          <w:szCs w:val="24"/>
        </w:rPr>
        <w:t>αυτοματοποιημένη ανάγνωση μέσω συστημάτων οπτικής ανάλυσης</w:t>
      </w:r>
      <w:r w:rsidRPr="00033BE0">
        <w:rPr>
          <w:rFonts w:ascii="Arial" w:hAnsi="Arial" w:cs="Arial"/>
          <w:sz w:val="24"/>
          <w:szCs w:val="24"/>
        </w:rPr>
        <w:t>.</w:t>
      </w:r>
    </w:p>
    <w:p w14:paraId="2930AB36" w14:textId="77777777" w:rsidR="00033BE0" w:rsidRPr="00033BE0" w:rsidRDefault="00033BE0" w:rsidP="00033BE0">
      <w:pPr>
        <w:spacing w:line="360" w:lineRule="auto"/>
        <w:rPr>
          <w:rFonts w:ascii="Arial" w:hAnsi="Arial" w:cs="Arial"/>
          <w:sz w:val="24"/>
          <w:szCs w:val="24"/>
        </w:rPr>
      </w:pPr>
      <w:r w:rsidRPr="00033BE0">
        <w:rPr>
          <w:rFonts w:ascii="Arial" w:hAnsi="Arial" w:cs="Arial"/>
          <w:sz w:val="24"/>
          <w:szCs w:val="24"/>
        </w:rPr>
        <w:t xml:space="preserve">• Να παρέχεται δυνατότητα διασύνδεσης με </w:t>
      </w:r>
      <w:r w:rsidRPr="00033BE0">
        <w:rPr>
          <w:rFonts w:ascii="Arial" w:hAnsi="Arial" w:cs="Arial"/>
          <w:b/>
          <w:bCs/>
          <w:sz w:val="24"/>
          <w:szCs w:val="24"/>
        </w:rPr>
        <w:t>συστήματα ψηφιακής επεξεργασίας εικόνας και τεχνητής νοημοσύνης</w:t>
      </w:r>
      <w:r w:rsidRPr="00033BE0">
        <w:rPr>
          <w:rFonts w:ascii="Arial" w:hAnsi="Arial" w:cs="Arial"/>
          <w:sz w:val="24"/>
          <w:szCs w:val="24"/>
        </w:rPr>
        <w:t>, τα οποία να επιτρέπουν:</w:t>
      </w:r>
    </w:p>
    <w:p w14:paraId="4B24F2A2" w14:textId="77777777" w:rsidR="00033BE0" w:rsidRPr="00882D89" w:rsidRDefault="00033BE0" w:rsidP="00033BE0">
      <w:pPr>
        <w:pStyle w:val="a3"/>
        <w:numPr>
          <w:ilvl w:val="0"/>
          <w:numId w:val="38"/>
        </w:numPr>
        <w:spacing w:line="360" w:lineRule="auto"/>
        <w:rPr>
          <w:rFonts w:ascii="Arial" w:hAnsi="Arial" w:cs="Arial"/>
          <w:sz w:val="24"/>
          <w:szCs w:val="24"/>
        </w:rPr>
      </w:pPr>
      <w:r w:rsidRPr="00882D89">
        <w:rPr>
          <w:rFonts w:ascii="Arial" w:hAnsi="Arial" w:cs="Arial"/>
          <w:sz w:val="24"/>
          <w:szCs w:val="24"/>
        </w:rPr>
        <w:t xml:space="preserve">αντικειμενική αξιολόγηση της χρωματικής μεταβολής </w:t>
      </w:r>
    </w:p>
    <w:p w14:paraId="637D1DA5" w14:textId="77777777" w:rsidR="00033BE0" w:rsidRPr="00882D89" w:rsidRDefault="00033BE0" w:rsidP="00033BE0">
      <w:pPr>
        <w:pStyle w:val="a3"/>
        <w:numPr>
          <w:ilvl w:val="0"/>
          <w:numId w:val="38"/>
        </w:numPr>
        <w:spacing w:line="360" w:lineRule="auto"/>
        <w:rPr>
          <w:rFonts w:ascii="Arial" w:hAnsi="Arial" w:cs="Arial"/>
          <w:sz w:val="24"/>
          <w:szCs w:val="24"/>
        </w:rPr>
      </w:pPr>
      <w:r w:rsidRPr="00882D89">
        <w:rPr>
          <w:rFonts w:ascii="Arial" w:hAnsi="Arial" w:cs="Arial"/>
          <w:sz w:val="24"/>
          <w:szCs w:val="24"/>
        </w:rPr>
        <w:t xml:space="preserve">αυτόματη κατάταξη αποτελέσματος (PASS / FAIL) </w:t>
      </w:r>
    </w:p>
    <w:p w14:paraId="51E73941" w14:textId="77777777" w:rsidR="00033BE0" w:rsidRPr="00882D89" w:rsidRDefault="00033BE0" w:rsidP="00033BE0">
      <w:pPr>
        <w:pStyle w:val="a3"/>
        <w:numPr>
          <w:ilvl w:val="0"/>
          <w:numId w:val="38"/>
        </w:numPr>
        <w:spacing w:line="360" w:lineRule="auto"/>
        <w:rPr>
          <w:rFonts w:ascii="Arial" w:hAnsi="Arial" w:cs="Arial"/>
          <w:sz w:val="24"/>
          <w:szCs w:val="24"/>
        </w:rPr>
      </w:pPr>
      <w:r w:rsidRPr="00882D89">
        <w:rPr>
          <w:rFonts w:ascii="Arial" w:hAnsi="Arial" w:cs="Arial"/>
          <w:sz w:val="24"/>
          <w:szCs w:val="24"/>
        </w:rPr>
        <w:t xml:space="preserve">μείωση της υποκειμενικότητας του ανθρώπινου παράγοντα </w:t>
      </w:r>
    </w:p>
    <w:p w14:paraId="2E8C4530" w14:textId="77777777" w:rsidR="00033BE0" w:rsidRPr="00882D89" w:rsidRDefault="00000000" w:rsidP="00033BE0">
      <w:pPr>
        <w:pStyle w:val="a3"/>
        <w:spacing w:line="360" w:lineRule="auto"/>
        <w:ind w:left="1080"/>
        <w:rPr>
          <w:rFonts w:ascii="Arial" w:hAnsi="Arial" w:cs="Arial"/>
          <w:sz w:val="24"/>
          <w:szCs w:val="24"/>
        </w:rPr>
      </w:pPr>
      <w:r>
        <w:rPr>
          <w:rFonts w:ascii="Arial" w:hAnsi="Arial" w:cs="Arial"/>
          <w:sz w:val="24"/>
          <w:szCs w:val="24"/>
        </w:rPr>
        <w:pict w14:anchorId="699775E3">
          <v:rect id="_x0000_i1027" style="width:0;height:1.5pt" o:hralign="center" o:hrstd="t" o:hr="t" fillcolor="#a0a0a0" stroked="f"/>
        </w:pict>
      </w:r>
    </w:p>
    <w:p w14:paraId="5646FC5B" w14:textId="77777777" w:rsidR="00033BE0" w:rsidRPr="00033BE0" w:rsidRDefault="00033BE0" w:rsidP="00033BE0">
      <w:pPr>
        <w:spacing w:line="360" w:lineRule="auto"/>
        <w:rPr>
          <w:rFonts w:ascii="Arial" w:hAnsi="Arial" w:cs="Arial"/>
          <w:b/>
          <w:bCs/>
          <w:sz w:val="24"/>
          <w:szCs w:val="24"/>
        </w:rPr>
      </w:pPr>
      <w:r w:rsidRPr="00033BE0">
        <w:rPr>
          <w:rFonts w:ascii="Arial" w:hAnsi="Arial" w:cs="Arial"/>
          <w:b/>
          <w:bCs/>
          <w:sz w:val="24"/>
          <w:szCs w:val="24"/>
        </w:rPr>
        <w:t>4. Ιχνηλασιμότητα και καταγραφή δεδομένων</w:t>
      </w:r>
    </w:p>
    <w:p w14:paraId="7C4C188E" w14:textId="77777777" w:rsidR="00033BE0" w:rsidRPr="00033BE0" w:rsidRDefault="00033BE0" w:rsidP="00033BE0">
      <w:pPr>
        <w:spacing w:line="360" w:lineRule="auto"/>
        <w:rPr>
          <w:rFonts w:ascii="Arial" w:hAnsi="Arial" w:cs="Arial"/>
          <w:sz w:val="24"/>
          <w:szCs w:val="24"/>
        </w:rPr>
      </w:pPr>
      <w:r w:rsidRPr="00033BE0">
        <w:rPr>
          <w:rFonts w:ascii="Arial" w:hAnsi="Arial" w:cs="Arial"/>
          <w:sz w:val="24"/>
          <w:szCs w:val="24"/>
        </w:rPr>
        <w:t xml:space="preserve">• Να υποστηρίζεται η </w:t>
      </w:r>
      <w:r w:rsidRPr="00033BE0">
        <w:rPr>
          <w:rFonts w:ascii="Arial" w:hAnsi="Arial" w:cs="Arial"/>
          <w:b/>
          <w:bCs/>
          <w:sz w:val="24"/>
          <w:szCs w:val="24"/>
        </w:rPr>
        <w:t>ψηφιακή καταγραφή των αποτελεσμάτων</w:t>
      </w:r>
      <w:r w:rsidRPr="00033BE0">
        <w:rPr>
          <w:rFonts w:ascii="Arial" w:hAnsi="Arial" w:cs="Arial"/>
          <w:sz w:val="24"/>
          <w:szCs w:val="24"/>
        </w:rPr>
        <w:t xml:space="preserve"> των χημικών δεικτών.</w:t>
      </w:r>
    </w:p>
    <w:p w14:paraId="0E56F633" w14:textId="77777777" w:rsidR="00033BE0" w:rsidRPr="00033BE0" w:rsidRDefault="00033BE0" w:rsidP="00033BE0">
      <w:pPr>
        <w:spacing w:line="360" w:lineRule="auto"/>
        <w:rPr>
          <w:rFonts w:ascii="Arial" w:hAnsi="Arial" w:cs="Arial"/>
          <w:sz w:val="24"/>
          <w:szCs w:val="24"/>
        </w:rPr>
      </w:pPr>
      <w:r w:rsidRPr="00033BE0">
        <w:rPr>
          <w:rFonts w:ascii="Arial" w:hAnsi="Arial" w:cs="Arial"/>
          <w:sz w:val="24"/>
          <w:szCs w:val="24"/>
        </w:rPr>
        <w:t>• Να υπάρχει δυνατότητα διασύνδεσης με λογισμικά ιχνηλασιμότητας αποστείρωσης για:</w:t>
      </w:r>
    </w:p>
    <w:p w14:paraId="392FCAAF" w14:textId="77777777" w:rsidR="00033BE0" w:rsidRPr="00882D89" w:rsidRDefault="00033BE0" w:rsidP="00033BE0">
      <w:pPr>
        <w:pStyle w:val="a3"/>
        <w:numPr>
          <w:ilvl w:val="0"/>
          <w:numId w:val="39"/>
        </w:numPr>
        <w:spacing w:line="360" w:lineRule="auto"/>
        <w:rPr>
          <w:rFonts w:ascii="Arial" w:hAnsi="Arial" w:cs="Arial"/>
          <w:sz w:val="24"/>
          <w:szCs w:val="24"/>
        </w:rPr>
      </w:pPr>
      <w:r w:rsidRPr="00882D89">
        <w:rPr>
          <w:rFonts w:ascii="Arial" w:hAnsi="Arial" w:cs="Arial"/>
          <w:sz w:val="24"/>
          <w:szCs w:val="24"/>
        </w:rPr>
        <w:t xml:space="preserve">καταγραφή κύκλου αποστείρωσης </w:t>
      </w:r>
    </w:p>
    <w:p w14:paraId="797F7257" w14:textId="77777777" w:rsidR="00033BE0" w:rsidRPr="00882D89" w:rsidRDefault="00033BE0" w:rsidP="00033BE0">
      <w:pPr>
        <w:pStyle w:val="a3"/>
        <w:numPr>
          <w:ilvl w:val="0"/>
          <w:numId w:val="39"/>
        </w:numPr>
        <w:spacing w:line="360" w:lineRule="auto"/>
        <w:rPr>
          <w:rFonts w:ascii="Arial" w:hAnsi="Arial" w:cs="Arial"/>
          <w:sz w:val="24"/>
          <w:szCs w:val="24"/>
        </w:rPr>
      </w:pPr>
      <w:r w:rsidRPr="00882D89">
        <w:rPr>
          <w:rFonts w:ascii="Arial" w:hAnsi="Arial" w:cs="Arial"/>
          <w:sz w:val="24"/>
          <w:szCs w:val="24"/>
        </w:rPr>
        <w:t xml:space="preserve">σύνδεση με φορτία / πακέτα </w:t>
      </w:r>
    </w:p>
    <w:p w14:paraId="29525A7C" w14:textId="77777777" w:rsidR="00033BE0" w:rsidRPr="00882D89" w:rsidRDefault="00033BE0" w:rsidP="00033BE0">
      <w:pPr>
        <w:pStyle w:val="a3"/>
        <w:numPr>
          <w:ilvl w:val="0"/>
          <w:numId w:val="39"/>
        </w:numPr>
        <w:spacing w:line="360" w:lineRule="auto"/>
        <w:rPr>
          <w:rFonts w:ascii="Arial" w:hAnsi="Arial" w:cs="Arial"/>
          <w:sz w:val="24"/>
          <w:szCs w:val="24"/>
        </w:rPr>
      </w:pPr>
      <w:r w:rsidRPr="00882D89">
        <w:rPr>
          <w:rFonts w:ascii="Arial" w:hAnsi="Arial" w:cs="Arial"/>
          <w:sz w:val="24"/>
          <w:szCs w:val="24"/>
        </w:rPr>
        <w:t xml:space="preserve">αποθήκευση ιστορικού για ελέγχους και επιθεωρήσεις </w:t>
      </w:r>
    </w:p>
    <w:p w14:paraId="576609A8" w14:textId="77777777" w:rsidR="00033BE0" w:rsidRPr="00882D89" w:rsidRDefault="00033BE0" w:rsidP="00033BE0">
      <w:pPr>
        <w:pStyle w:val="a3"/>
        <w:spacing w:line="360" w:lineRule="auto"/>
        <w:ind w:left="1080"/>
        <w:rPr>
          <w:rFonts w:ascii="Arial" w:hAnsi="Arial" w:cs="Arial"/>
          <w:sz w:val="24"/>
          <w:szCs w:val="24"/>
        </w:rPr>
      </w:pPr>
      <w:r w:rsidRPr="00882D89">
        <w:rPr>
          <w:rFonts w:ascii="Arial" w:hAnsi="Arial" w:cs="Arial"/>
          <w:sz w:val="24"/>
          <w:szCs w:val="24"/>
        </w:rPr>
        <w:t>• Το σύστημα να συμβάλλει στην πλήρη τεκμηρίωση της διαδικασίας σύμφωνα με τις απαιτήσεις διασφάλισης ποιότητας (ISO / νοσοκομειακά πρωτόκολλα).</w:t>
      </w:r>
    </w:p>
    <w:p w14:paraId="008D5E3B" w14:textId="77777777" w:rsidR="00033BE0" w:rsidRPr="003D1576" w:rsidRDefault="00033BE0" w:rsidP="00033BE0">
      <w:pPr>
        <w:pStyle w:val="a3"/>
        <w:spacing w:line="360" w:lineRule="auto"/>
        <w:ind w:left="1080"/>
        <w:rPr>
          <w:rFonts w:ascii="Arial" w:hAnsi="Arial" w:cs="Arial"/>
          <w:sz w:val="24"/>
          <w:szCs w:val="24"/>
        </w:rPr>
      </w:pPr>
    </w:p>
    <w:p w14:paraId="4A64BC00" w14:textId="77777777" w:rsidR="00033BE0" w:rsidRDefault="00033BE0" w:rsidP="00033BE0">
      <w:pPr>
        <w:pStyle w:val="a3"/>
        <w:spacing w:line="360" w:lineRule="auto"/>
        <w:ind w:left="360"/>
        <w:rPr>
          <w:rFonts w:ascii="Arial" w:hAnsi="Arial" w:cs="Arial"/>
          <w:sz w:val="24"/>
          <w:szCs w:val="24"/>
        </w:rPr>
      </w:pPr>
    </w:p>
    <w:p w14:paraId="158D192E" w14:textId="77777777" w:rsidR="00033BE0" w:rsidRPr="003D1576" w:rsidRDefault="00033BE0" w:rsidP="00033BE0">
      <w:pPr>
        <w:pStyle w:val="a3"/>
        <w:spacing w:line="360" w:lineRule="auto"/>
        <w:ind w:left="360"/>
        <w:rPr>
          <w:rFonts w:ascii="Arial" w:hAnsi="Arial" w:cs="Arial"/>
          <w:sz w:val="24"/>
          <w:szCs w:val="24"/>
        </w:rPr>
      </w:pPr>
      <w:r w:rsidRPr="003D1576">
        <w:rPr>
          <w:rFonts w:ascii="Arial" w:hAnsi="Arial" w:cs="Arial"/>
          <w:sz w:val="24"/>
          <w:szCs w:val="24"/>
        </w:rPr>
        <w:t>Διάσταση:</w:t>
      </w:r>
      <w:r w:rsidRPr="00452B9B">
        <w:rPr>
          <w:rFonts w:ascii="Arial" w:hAnsi="Arial" w:cs="Arial"/>
          <w:sz w:val="24"/>
          <w:szCs w:val="24"/>
        </w:rPr>
        <w:t xml:space="preserve"> 18mmΧ50m</w:t>
      </w:r>
    </w:p>
    <w:p w14:paraId="610BBC19" w14:textId="77777777" w:rsidR="00033BE0" w:rsidRPr="003D1576" w:rsidRDefault="00033BE0" w:rsidP="00033BE0">
      <w:pPr>
        <w:pStyle w:val="a3"/>
        <w:spacing w:line="360" w:lineRule="auto"/>
        <w:ind w:left="360"/>
        <w:rPr>
          <w:rFonts w:ascii="Arial" w:hAnsi="Arial" w:cs="Arial"/>
          <w:sz w:val="24"/>
          <w:szCs w:val="24"/>
        </w:rPr>
      </w:pPr>
    </w:p>
    <w:p w14:paraId="1A3BE260" w14:textId="77777777" w:rsidR="00033BE0" w:rsidRPr="00033BE0" w:rsidRDefault="00033BE0" w:rsidP="00C922A6">
      <w:pPr>
        <w:pStyle w:val="a4"/>
        <w:ind w:right="1268"/>
        <w:rPr>
          <w:rFonts w:ascii="Times New Roman" w:hAnsi="Times New Roman" w:cs="Times New Roman"/>
          <w:b/>
          <w:sz w:val="24"/>
          <w:szCs w:val="24"/>
          <w:lang w:val="en-US"/>
        </w:rPr>
      </w:pPr>
    </w:p>
    <w:sectPr w:rsidR="00033BE0" w:rsidRPr="00033BE0" w:rsidSect="00F430E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5147"/>
      </v:shape>
    </w:pict>
  </w:numPicBullet>
  <w:abstractNum w:abstractNumId="0" w15:restartNumberingAfterBreak="0">
    <w:nsid w:val="FFFFFFFE"/>
    <w:multiLevelType w:val="singleLevel"/>
    <w:tmpl w:val="4740DE02"/>
    <w:lvl w:ilvl="0">
      <w:numFmt w:val="bullet"/>
      <w:lvlText w:val="*"/>
      <w:lvlJc w:val="left"/>
    </w:lvl>
  </w:abstractNum>
  <w:abstractNum w:abstractNumId="1" w15:restartNumberingAfterBreak="0">
    <w:nsid w:val="043C31B8"/>
    <w:multiLevelType w:val="hybridMultilevel"/>
    <w:tmpl w:val="D4B25F7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E96510"/>
    <w:multiLevelType w:val="multilevel"/>
    <w:tmpl w:val="DACEC0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6451B0"/>
    <w:multiLevelType w:val="hybridMultilevel"/>
    <w:tmpl w:val="1A4406E2"/>
    <w:lvl w:ilvl="0" w:tplc="04080001">
      <w:start w:val="1"/>
      <w:numFmt w:val="bullet"/>
      <w:lvlText w:val=""/>
      <w:lvlJc w:val="left"/>
      <w:pPr>
        <w:ind w:left="1496" w:hanging="360"/>
      </w:pPr>
      <w:rPr>
        <w:rFonts w:ascii="Symbol" w:hAnsi="Symbol" w:hint="default"/>
      </w:rPr>
    </w:lvl>
    <w:lvl w:ilvl="1" w:tplc="04080003" w:tentative="1">
      <w:start w:val="1"/>
      <w:numFmt w:val="bullet"/>
      <w:lvlText w:val="o"/>
      <w:lvlJc w:val="left"/>
      <w:pPr>
        <w:ind w:left="2216" w:hanging="360"/>
      </w:pPr>
      <w:rPr>
        <w:rFonts w:ascii="Courier New" w:hAnsi="Courier New" w:cs="Courier New" w:hint="default"/>
      </w:rPr>
    </w:lvl>
    <w:lvl w:ilvl="2" w:tplc="04080005" w:tentative="1">
      <w:start w:val="1"/>
      <w:numFmt w:val="bullet"/>
      <w:lvlText w:val=""/>
      <w:lvlJc w:val="left"/>
      <w:pPr>
        <w:ind w:left="2936" w:hanging="360"/>
      </w:pPr>
      <w:rPr>
        <w:rFonts w:ascii="Wingdings" w:hAnsi="Wingdings" w:hint="default"/>
      </w:rPr>
    </w:lvl>
    <w:lvl w:ilvl="3" w:tplc="04080001" w:tentative="1">
      <w:start w:val="1"/>
      <w:numFmt w:val="bullet"/>
      <w:lvlText w:val=""/>
      <w:lvlJc w:val="left"/>
      <w:pPr>
        <w:ind w:left="3656" w:hanging="360"/>
      </w:pPr>
      <w:rPr>
        <w:rFonts w:ascii="Symbol" w:hAnsi="Symbol" w:hint="default"/>
      </w:rPr>
    </w:lvl>
    <w:lvl w:ilvl="4" w:tplc="04080003" w:tentative="1">
      <w:start w:val="1"/>
      <w:numFmt w:val="bullet"/>
      <w:lvlText w:val="o"/>
      <w:lvlJc w:val="left"/>
      <w:pPr>
        <w:ind w:left="4376" w:hanging="360"/>
      </w:pPr>
      <w:rPr>
        <w:rFonts w:ascii="Courier New" w:hAnsi="Courier New" w:cs="Courier New" w:hint="default"/>
      </w:rPr>
    </w:lvl>
    <w:lvl w:ilvl="5" w:tplc="04080005" w:tentative="1">
      <w:start w:val="1"/>
      <w:numFmt w:val="bullet"/>
      <w:lvlText w:val=""/>
      <w:lvlJc w:val="left"/>
      <w:pPr>
        <w:ind w:left="5096" w:hanging="360"/>
      </w:pPr>
      <w:rPr>
        <w:rFonts w:ascii="Wingdings" w:hAnsi="Wingdings" w:hint="default"/>
      </w:rPr>
    </w:lvl>
    <w:lvl w:ilvl="6" w:tplc="04080001" w:tentative="1">
      <w:start w:val="1"/>
      <w:numFmt w:val="bullet"/>
      <w:lvlText w:val=""/>
      <w:lvlJc w:val="left"/>
      <w:pPr>
        <w:ind w:left="5816" w:hanging="360"/>
      </w:pPr>
      <w:rPr>
        <w:rFonts w:ascii="Symbol" w:hAnsi="Symbol" w:hint="default"/>
      </w:rPr>
    </w:lvl>
    <w:lvl w:ilvl="7" w:tplc="04080003" w:tentative="1">
      <w:start w:val="1"/>
      <w:numFmt w:val="bullet"/>
      <w:lvlText w:val="o"/>
      <w:lvlJc w:val="left"/>
      <w:pPr>
        <w:ind w:left="6536" w:hanging="360"/>
      </w:pPr>
      <w:rPr>
        <w:rFonts w:ascii="Courier New" w:hAnsi="Courier New" w:cs="Courier New" w:hint="default"/>
      </w:rPr>
    </w:lvl>
    <w:lvl w:ilvl="8" w:tplc="04080005" w:tentative="1">
      <w:start w:val="1"/>
      <w:numFmt w:val="bullet"/>
      <w:lvlText w:val=""/>
      <w:lvlJc w:val="left"/>
      <w:pPr>
        <w:ind w:left="7256" w:hanging="360"/>
      </w:pPr>
      <w:rPr>
        <w:rFonts w:ascii="Wingdings" w:hAnsi="Wingdings" w:hint="default"/>
      </w:rPr>
    </w:lvl>
  </w:abstractNum>
  <w:abstractNum w:abstractNumId="4" w15:restartNumberingAfterBreak="0">
    <w:nsid w:val="117C070D"/>
    <w:multiLevelType w:val="hybridMultilevel"/>
    <w:tmpl w:val="6E3EA1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50C34F1"/>
    <w:multiLevelType w:val="multilevel"/>
    <w:tmpl w:val="8E64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CF3B67"/>
    <w:multiLevelType w:val="hybridMultilevel"/>
    <w:tmpl w:val="401A83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8287057"/>
    <w:multiLevelType w:val="hybridMultilevel"/>
    <w:tmpl w:val="1596735A"/>
    <w:lvl w:ilvl="0" w:tplc="F01AA9CA">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E304168"/>
    <w:multiLevelType w:val="hybridMultilevel"/>
    <w:tmpl w:val="F034B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651F66"/>
    <w:multiLevelType w:val="hybridMultilevel"/>
    <w:tmpl w:val="99C0EB2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2833BD6"/>
    <w:multiLevelType w:val="hybridMultilevel"/>
    <w:tmpl w:val="BF84BE20"/>
    <w:lvl w:ilvl="0" w:tplc="D6BEF5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A12A2F"/>
    <w:multiLevelType w:val="hybridMultilevel"/>
    <w:tmpl w:val="7ACEAA6E"/>
    <w:lvl w:ilvl="0" w:tplc="B15EEE6A">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C044ED6"/>
    <w:multiLevelType w:val="hybridMultilevel"/>
    <w:tmpl w:val="3440ECEC"/>
    <w:lvl w:ilvl="0" w:tplc="F01AA9CA">
      <w:start w:val="1"/>
      <w:numFmt w:val="decimal"/>
      <w:lvlText w:val="%1."/>
      <w:lvlJc w:val="left"/>
      <w:pPr>
        <w:ind w:left="720" w:hanging="360"/>
      </w:pPr>
      <w:rPr>
        <w:rFonts w:hint="default"/>
        <w:b/>
        <w:bCs/>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E274F04"/>
    <w:multiLevelType w:val="hybridMultilevel"/>
    <w:tmpl w:val="C69A78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2B7512D"/>
    <w:multiLevelType w:val="hybridMultilevel"/>
    <w:tmpl w:val="978091BC"/>
    <w:lvl w:ilvl="0" w:tplc="04080007">
      <w:start w:val="1"/>
      <w:numFmt w:val="bullet"/>
      <w:lvlText w:val=""/>
      <w:lvlPicBulletId w:val="0"/>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15:restartNumberingAfterBreak="0">
    <w:nsid w:val="32C14FE0"/>
    <w:multiLevelType w:val="multilevel"/>
    <w:tmpl w:val="0202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0E6F13"/>
    <w:multiLevelType w:val="hybridMultilevel"/>
    <w:tmpl w:val="E776575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3DD6ED4"/>
    <w:multiLevelType w:val="hybridMultilevel"/>
    <w:tmpl w:val="F24E55C4"/>
    <w:lvl w:ilvl="0" w:tplc="FFFFFFFF">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544390B"/>
    <w:multiLevelType w:val="hybridMultilevel"/>
    <w:tmpl w:val="349A5614"/>
    <w:lvl w:ilvl="0" w:tplc="F01AA9CA">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70D2FE9"/>
    <w:multiLevelType w:val="hybridMultilevel"/>
    <w:tmpl w:val="6D189982"/>
    <w:lvl w:ilvl="0" w:tplc="04080001">
      <w:start w:val="1"/>
      <w:numFmt w:val="bullet"/>
      <w:lvlText w:val=""/>
      <w:lvlJc w:val="left"/>
      <w:pPr>
        <w:ind w:left="1496" w:hanging="360"/>
      </w:pPr>
      <w:rPr>
        <w:rFonts w:ascii="Symbol" w:hAnsi="Symbol" w:hint="default"/>
      </w:rPr>
    </w:lvl>
    <w:lvl w:ilvl="1" w:tplc="04080003" w:tentative="1">
      <w:start w:val="1"/>
      <w:numFmt w:val="bullet"/>
      <w:lvlText w:val="o"/>
      <w:lvlJc w:val="left"/>
      <w:pPr>
        <w:ind w:left="2216" w:hanging="360"/>
      </w:pPr>
      <w:rPr>
        <w:rFonts w:ascii="Courier New" w:hAnsi="Courier New" w:cs="Courier New" w:hint="default"/>
      </w:rPr>
    </w:lvl>
    <w:lvl w:ilvl="2" w:tplc="04080005" w:tentative="1">
      <w:start w:val="1"/>
      <w:numFmt w:val="bullet"/>
      <w:lvlText w:val=""/>
      <w:lvlJc w:val="left"/>
      <w:pPr>
        <w:ind w:left="2936" w:hanging="360"/>
      </w:pPr>
      <w:rPr>
        <w:rFonts w:ascii="Wingdings" w:hAnsi="Wingdings" w:hint="default"/>
      </w:rPr>
    </w:lvl>
    <w:lvl w:ilvl="3" w:tplc="04080001" w:tentative="1">
      <w:start w:val="1"/>
      <w:numFmt w:val="bullet"/>
      <w:lvlText w:val=""/>
      <w:lvlJc w:val="left"/>
      <w:pPr>
        <w:ind w:left="3656" w:hanging="360"/>
      </w:pPr>
      <w:rPr>
        <w:rFonts w:ascii="Symbol" w:hAnsi="Symbol" w:hint="default"/>
      </w:rPr>
    </w:lvl>
    <w:lvl w:ilvl="4" w:tplc="04080003" w:tentative="1">
      <w:start w:val="1"/>
      <w:numFmt w:val="bullet"/>
      <w:lvlText w:val="o"/>
      <w:lvlJc w:val="left"/>
      <w:pPr>
        <w:ind w:left="4376" w:hanging="360"/>
      </w:pPr>
      <w:rPr>
        <w:rFonts w:ascii="Courier New" w:hAnsi="Courier New" w:cs="Courier New" w:hint="default"/>
      </w:rPr>
    </w:lvl>
    <w:lvl w:ilvl="5" w:tplc="04080005" w:tentative="1">
      <w:start w:val="1"/>
      <w:numFmt w:val="bullet"/>
      <w:lvlText w:val=""/>
      <w:lvlJc w:val="left"/>
      <w:pPr>
        <w:ind w:left="5096" w:hanging="360"/>
      </w:pPr>
      <w:rPr>
        <w:rFonts w:ascii="Wingdings" w:hAnsi="Wingdings" w:hint="default"/>
      </w:rPr>
    </w:lvl>
    <w:lvl w:ilvl="6" w:tplc="04080001" w:tentative="1">
      <w:start w:val="1"/>
      <w:numFmt w:val="bullet"/>
      <w:lvlText w:val=""/>
      <w:lvlJc w:val="left"/>
      <w:pPr>
        <w:ind w:left="5816" w:hanging="360"/>
      </w:pPr>
      <w:rPr>
        <w:rFonts w:ascii="Symbol" w:hAnsi="Symbol" w:hint="default"/>
      </w:rPr>
    </w:lvl>
    <w:lvl w:ilvl="7" w:tplc="04080003" w:tentative="1">
      <w:start w:val="1"/>
      <w:numFmt w:val="bullet"/>
      <w:lvlText w:val="o"/>
      <w:lvlJc w:val="left"/>
      <w:pPr>
        <w:ind w:left="6536" w:hanging="360"/>
      </w:pPr>
      <w:rPr>
        <w:rFonts w:ascii="Courier New" w:hAnsi="Courier New" w:cs="Courier New" w:hint="default"/>
      </w:rPr>
    </w:lvl>
    <w:lvl w:ilvl="8" w:tplc="04080005" w:tentative="1">
      <w:start w:val="1"/>
      <w:numFmt w:val="bullet"/>
      <w:lvlText w:val=""/>
      <w:lvlJc w:val="left"/>
      <w:pPr>
        <w:ind w:left="7256" w:hanging="360"/>
      </w:pPr>
      <w:rPr>
        <w:rFonts w:ascii="Wingdings" w:hAnsi="Wingdings" w:hint="default"/>
      </w:rPr>
    </w:lvl>
  </w:abstractNum>
  <w:abstractNum w:abstractNumId="20" w15:restartNumberingAfterBreak="0">
    <w:nsid w:val="37B26655"/>
    <w:multiLevelType w:val="hybridMultilevel"/>
    <w:tmpl w:val="DA36C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E91AAF"/>
    <w:multiLevelType w:val="hybridMultilevel"/>
    <w:tmpl w:val="D026BF2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CD74694"/>
    <w:multiLevelType w:val="hybridMultilevel"/>
    <w:tmpl w:val="8756734E"/>
    <w:lvl w:ilvl="0" w:tplc="F01AA9CA">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3D9663B4"/>
    <w:multiLevelType w:val="hybridMultilevel"/>
    <w:tmpl w:val="7B468F7C"/>
    <w:lvl w:ilvl="0" w:tplc="04080001">
      <w:start w:val="1"/>
      <w:numFmt w:val="bullet"/>
      <w:lvlText w:val=""/>
      <w:lvlJc w:val="left"/>
      <w:pPr>
        <w:ind w:left="1496" w:hanging="360"/>
      </w:pPr>
      <w:rPr>
        <w:rFonts w:ascii="Symbol" w:hAnsi="Symbol" w:hint="default"/>
      </w:rPr>
    </w:lvl>
    <w:lvl w:ilvl="1" w:tplc="04080003" w:tentative="1">
      <w:start w:val="1"/>
      <w:numFmt w:val="bullet"/>
      <w:lvlText w:val="o"/>
      <w:lvlJc w:val="left"/>
      <w:pPr>
        <w:ind w:left="2216" w:hanging="360"/>
      </w:pPr>
      <w:rPr>
        <w:rFonts w:ascii="Courier New" w:hAnsi="Courier New" w:cs="Courier New" w:hint="default"/>
      </w:rPr>
    </w:lvl>
    <w:lvl w:ilvl="2" w:tplc="04080005" w:tentative="1">
      <w:start w:val="1"/>
      <w:numFmt w:val="bullet"/>
      <w:lvlText w:val=""/>
      <w:lvlJc w:val="left"/>
      <w:pPr>
        <w:ind w:left="2936" w:hanging="360"/>
      </w:pPr>
      <w:rPr>
        <w:rFonts w:ascii="Wingdings" w:hAnsi="Wingdings" w:hint="default"/>
      </w:rPr>
    </w:lvl>
    <w:lvl w:ilvl="3" w:tplc="04080001" w:tentative="1">
      <w:start w:val="1"/>
      <w:numFmt w:val="bullet"/>
      <w:lvlText w:val=""/>
      <w:lvlJc w:val="left"/>
      <w:pPr>
        <w:ind w:left="3656" w:hanging="360"/>
      </w:pPr>
      <w:rPr>
        <w:rFonts w:ascii="Symbol" w:hAnsi="Symbol" w:hint="default"/>
      </w:rPr>
    </w:lvl>
    <w:lvl w:ilvl="4" w:tplc="04080003" w:tentative="1">
      <w:start w:val="1"/>
      <w:numFmt w:val="bullet"/>
      <w:lvlText w:val="o"/>
      <w:lvlJc w:val="left"/>
      <w:pPr>
        <w:ind w:left="4376" w:hanging="360"/>
      </w:pPr>
      <w:rPr>
        <w:rFonts w:ascii="Courier New" w:hAnsi="Courier New" w:cs="Courier New" w:hint="default"/>
      </w:rPr>
    </w:lvl>
    <w:lvl w:ilvl="5" w:tplc="04080005" w:tentative="1">
      <w:start w:val="1"/>
      <w:numFmt w:val="bullet"/>
      <w:lvlText w:val=""/>
      <w:lvlJc w:val="left"/>
      <w:pPr>
        <w:ind w:left="5096" w:hanging="360"/>
      </w:pPr>
      <w:rPr>
        <w:rFonts w:ascii="Wingdings" w:hAnsi="Wingdings" w:hint="default"/>
      </w:rPr>
    </w:lvl>
    <w:lvl w:ilvl="6" w:tplc="04080001" w:tentative="1">
      <w:start w:val="1"/>
      <w:numFmt w:val="bullet"/>
      <w:lvlText w:val=""/>
      <w:lvlJc w:val="left"/>
      <w:pPr>
        <w:ind w:left="5816" w:hanging="360"/>
      </w:pPr>
      <w:rPr>
        <w:rFonts w:ascii="Symbol" w:hAnsi="Symbol" w:hint="default"/>
      </w:rPr>
    </w:lvl>
    <w:lvl w:ilvl="7" w:tplc="04080003" w:tentative="1">
      <w:start w:val="1"/>
      <w:numFmt w:val="bullet"/>
      <w:lvlText w:val="o"/>
      <w:lvlJc w:val="left"/>
      <w:pPr>
        <w:ind w:left="6536" w:hanging="360"/>
      </w:pPr>
      <w:rPr>
        <w:rFonts w:ascii="Courier New" w:hAnsi="Courier New" w:cs="Courier New" w:hint="default"/>
      </w:rPr>
    </w:lvl>
    <w:lvl w:ilvl="8" w:tplc="04080005" w:tentative="1">
      <w:start w:val="1"/>
      <w:numFmt w:val="bullet"/>
      <w:lvlText w:val=""/>
      <w:lvlJc w:val="left"/>
      <w:pPr>
        <w:ind w:left="7256" w:hanging="360"/>
      </w:pPr>
      <w:rPr>
        <w:rFonts w:ascii="Wingdings" w:hAnsi="Wingdings" w:hint="default"/>
      </w:rPr>
    </w:lvl>
  </w:abstractNum>
  <w:abstractNum w:abstractNumId="24" w15:restartNumberingAfterBreak="0">
    <w:nsid w:val="41407991"/>
    <w:multiLevelType w:val="hybridMultilevel"/>
    <w:tmpl w:val="1B947E3A"/>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5" w15:restartNumberingAfterBreak="0">
    <w:nsid w:val="464E6E63"/>
    <w:multiLevelType w:val="hybridMultilevel"/>
    <w:tmpl w:val="48543C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F163FEC"/>
    <w:multiLevelType w:val="hybridMultilevel"/>
    <w:tmpl w:val="89BA3D5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15:restartNumberingAfterBreak="0">
    <w:nsid w:val="4F467235"/>
    <w:multiLevelType w:val="hybridMultilevel"/>
    <w:tmpl w:val="A5005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A145B4"/>
    <w:multiLevelType w:val="hybridMultilevel"/>
    <w:tmpl w:val="71E4B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1A159A"/>
    <w:multiLevelType w:val="hybridMultilevel"/>
    <w:tmpl w:val="E94A743C"/>
    <w:lvl w:ilvl="0" w:tplc="FFFFFFFF">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916586A"/>
    <w:multiLevelType w:val="hybridMultilevel"/>
    <w:tmpl w:val="578ACD78"/>
    <w:lvl w:ilvl="0" w:tplc="FFFFFFFF">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9875127"/>
    <w:multiLevelType w:val="multilevel"/>
    <w:tmpl w:val="0128D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E67FE7"/>
    <w:multiLevelType w:val="hybridMultilevel"/>
    <w:tmpl w:val="FE8E24A8"/>
    <w:lvl w:ilvl="0" w:tplc="0408000D">
      <w:start w:val="1"/>
      <w:numFmt w:val="bullet"/>
      <w:lvlText w:val=""/>
      <w:lvlJc w:val="left"/>
      <w:pPr>
        <w:ind w:left="1797" w:hanging="360"/>
      </w:pPr>
      <w:rPr>
        <w:rFonts w:ascii="Wingdings" w:hAnsi="Wingdings" w:hint="default"/>
      </w:rPr>
    </w:lvl>
    <w:lvl w:ilvl="1" w:tplc="04080003" w:tentative="1">
      <w:start w:val="1"/>
      <w:numFmt w:val="bullet"/>
      <w:lvlText w:val="o"/>
      <w:lvlJc w:val="left"/>
      <w:pPr>
        <w:ind w:left="2517" w:hanging="360"/>
      </w:pPr>
      <w:rPr>
        <w:rFonts w:ascii="Courier New" w:hAnsi="Courier New" w:cs="Courier New" w:hint="default"/>
      </w:rPr>
    </w:lvl>
    <w:lvl w:ilvl="2" w:tplc="04080005" w:tentative="1">
      <w:start w:val="1"/>
      <w:numFmt w:val="bullet"/>
      <w:lvlText w:val=""/>
      <w:lvlJc w:val="left"/>
      <w:pPr>
        <w:ind w:left="3237" w:hanging="360"/>
      </w:pPr>
      <w:rPr>
        <w:rFonts w:ascii="Wingdings" w:hAnsi="Wingdings" w:hint="default"/>
      </w:rPr>
    </w:lvl>
    <w:lvl w:ilvl="3" w:tplc="04080001" w:tentative="1">
      <w:start w:val="1"/>
      <w:numFmt w:val="bullet"/>
      <w:lvlText w:val=""/>
      <w:lvlJc w:val="left"/>
      <w:pPr>
        <w:ind w:left="3957" w:hanging="360"/>
      </w:pPr>
      <w:rPr>
        <w:rFonts w:ascii="Symbol" w:hAnsi="Symbol" w:hint="default"/>
      </w:rPr>
    </w:lvl>
    <w:lvl w:ilvl="4" w:tplc="04080003" w:tentative="1">
      <w:start w:val="1"/>
      <w:numFmt w:val="bullet"/>
      <w:lvlText w:val="o"/>
      <w:lvlJc w:val="left"/>
      <w:pPr>
        <w:ind w:left="4677" w:hanging="360"/>
      </w:pPr>
      <w:rPr>
        <w:rFonts w:ascii="Courier New" w:hAnsi="Courier New" w:cs="Courier New" w:hint="default"/>
      </w:rPr>
    </w:lvl>
    <w:lvl w:ilvl="5" w:tplc="04080005" w:tentative="1">
      <w:start w:val="1"/>
      <w:numFmt w:val="bullet"/>
      <w:lvlText w:val=""/>
      <w:lvlJc w:val="left"/>
      <w:pPr>
        <w:ind w:left="5397" w:hanging="360"/>
      </w:pPr>
      <w:rPr>
        <w:rFonts w:ascii="Wingdings" w:hAnsi="Wingdings" w:hint="default"/>
      </w:rPr>
    </w:lvl>
    <w:lvl w:ilvl="6" w:tplc="04080001" w:tentative="1">
      <w:start w:val="1"/>
      <w:numFmt w:val="bullet"/>
      <w:lvlText w:val=""/>
      <w:lvlJc w:val="left"/>
      <w:pPr>
        <w:ind w:left="6117" w:hanging="360"/>
      </w:pPr>
      <w:rPr>
        <w:rFonts w:ascii="Symbol" w:hAnsi="Symbol" w:hint="default"/>
      </w:rPr>
    </w:lvl>
    <w:lvl w:ilvl="7" w:tplc="04080003" w:tentative="1">
      <w:start w:val="1"/>
      <w:numFmt w:val="bullet"/>
      <w:lvlText w:val="o"/>
      <w:lvlJc w:val="left"/>
      <w:pPr>
        <w:ind w:left="6837" w:hanging="360"/>
      </w:pPr>
      <w:rPr>
        <w:rFonts w:ascii="Courier New" w:hAnsi="Courier New" w:cs="Courier New" w:hint="default"/>
      </w:rPr>
    </w:lvl>
    <w:lvl w:ilvl="8" w:tplc="04080005" w:tentative="1">
      <w:start w:val="1"/>
      <w:numFmt w:val="bullet"/>
      <w:lvlText w:val=""/>
      <w:lvlJc w:val="left"/>
      <w:pPr>
        <w:ind w:left="7557" w:hanging="360"/>
      </w:pPr>
      <w:rPr>
        <w:rFonts w:ascii="Wingdings" w:hAnsi="Wingdings" w:hint="default"/>
      </w:rPr>
    </w:lvl>
  </w:abstractNum>
  <w:abstractNum w:abstractNumId="33" w15:restartNumberingAfterBreak="0">
    <w:nsid w:val="5DC93E6B"/>
    <w:multiLevelType w:val="hybridMultilevel"/>
    <w:tmpl w:val="A60A6AAE"/>
    <w:lvl w:ilvl="0" w:tplc="FFFFFFFF">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05D107B"/>
    <w:multiLevelType w:val="hybridMultilevel"/>
    <w:tmpl w:val="D4B25F7A"/>
    <w:lvl w:ilvl="0" w:tplc="FFFFFFFF">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9122870"/>
    <w:multiLevelType w:val="hybridMultilevel"/>
    <w:tmpl w:val="20FE1F0A"/>
    <w:lvl w:ilvl="0" w:tplc="F01AA9CA">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680675E"/>
    <w:multiLevelType w:val="hybridMultilevel"/>
    <w:tmpl w:val="AA88C984"/>
    <w:lvl w:ilvl="0" w:tplc="FFFFFFFF">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88A1A39"/>
    <w:multiLevelType w:val="hybridMultilevel"/>
    <w:tmpl w:val="5824E6D2"/>
    <w:lvl w:ilvl="0" w:tplc="FFFFFFFF">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7E8636EB"/>
    <w:multiLevelType w:val="hybridMultilevel"/>
    <w:tmpl w:val="19484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7718287">
    <w:abstractNumId w:val="13"/>
  </w:num>
  <w:num w:numId="2" w16cid:durableId="857277451">
    <w:abstractNumId w:val="8"/>
  </w:num>
  <w:num w:numId="3" w16cid:durableId="659120617">
    <w:abstractNumId w:val="27"/>
  </w:num>
  <w:num w:numId="4" w16cid:durableId="1582829285">
    <w:abstractNumId w:val="20"/>
  </w:num>
  <w:num w:numId="5" w16cid:durableId="319162980">
    <w:abstractNumId w:val="10"/>
  </w:num>
  <w:num w:numId="6" w16cid:durableId="1282372252">
    <w:abstractNumId w:val="28"/>
  </w:num>
  <w:num w:numId="7" w16cid:durableId="697048992">
    <w:abstractNumId w:val="25"/>
  </w:num>
  <w:num w:numId="8" w16cid:durableId="1264264288">
    <w:abstractNumId w:val="22"/>
  </w:num>
  <w:num w:numId="9" w16cid:durableId="1140537872">
    <w:abstractNumId w:val="18"/>
  </w:num>
  <w:num w:numId="10" w16cid:durableId="502358052">
    <w:abstractNumId w:val="35"/>
  </w:num>
  <w:num w:numId="11" w16cid:durableId="919371206">
    <w:abstractNumId w:val="7"/>
  </w:num>
  <w:num w:numId="12" w16cid:durableId="2023849556">
    <w:abstractNumId w:val="12"/>
  </w:num>
  <w:num w:numId="13" w16cid:durableId="857431929">
    <w:abstractNumId w:val="11"/>
  </w:num>
  <w:num w:numId="14" w16cid:durableId="1660382071">
    <w:abstractNumId w:val="17"/>
  </w:num>
  <w:num w:numId="15" w16cid:durableId="1993018979">
    <w:abstractNumId w:val="37"/>
  </w:num>
  <w:num w:numId="16" w16cid:durableId="1517769298">
    <w:abstractNumId w:val="33"/>
  </w:num>
  <w:num w:numId="17" w16cid:durableId="388041674">
    <w:abstractNumId w:val="30"/>
  </w:num>
  <w:num w:numId="18" w16cid:durableId="2065057054">
    <w:abstractNumId w:val="34"/>
  </w:num>
  <w:num w:numId="19" w16cid:durableId="927347716">
    <w:abstractNumId w:val="1"/>
  </w:num>
  <w:num w:numId="20" w16cid:durableId="770708903">
    <w:abstractNumId w:val="29"/>
  </w:num>
  <w:num w:numId="21" w16cid:durableId="1587298366">
    <w:abstractNumId w:val="36"/>
  </w:num>
  <w:num w:numId="22" w16cid:durableId="496652382">
    <w:abstractNumId w:val="26"/>
  </w:num>
  <w:num w:numId="23" w16cid:durableId="14907079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4" w16cid:durableId="385186404">
    <w:abstractNumId w:val="38"/>
  </w:num>
  <w:num w:numId="25" w16cid:durableId="1562330287">
    <w:abstractNumId w:val="4"/>
  </w:num>
  <w:num w:numId="26" w16cid:durableId="1858303879">
    <w:abstractNumId w:val="14"/>
  </w:num>
  <w:num w:numId="27" w16cid:durableId="1640958026">
    <w:abstractNumId w:val="24"/>
  </w:num>
  <w:num w:numId="28" w16cid:durableId="1374386054">
    <w:abstractNumId w:val="21"/>
  </w:num>
  <w:num w:numId="29" w16cid:durableId="1995837838">
    <w:abstractNumId w:val="9"/>
  </w:num>
  <w:num w:numId="30" w16cid:durableId="1647926596">
    <w:abstractNumId w:val="32"/>
  </w:num>
  <w:num w:numId="31" w16cid:durableId="1035617220">
    <w:abstractNumId w:val="19"/>
  </w:num>
  <w:num w:numId="32" w16cid:durableId="703598390">
    <w:abstractNumId w:val="23"/>
  </w:num>
  <w:num w:numId="33" w16cid:durableId="493640998">
    <w:abstractNumId w:val="3"/>
  </w:num>
  <w:num w:numId="34" w16cid:durableId="1409497880">
    <w:abstractNumId w:val="16"/>
  </w:num>
  <w:num w:numId="35" w16cid:durableId="296420234">
    <w:abstractNumId w:val="6"/>
  </w:num>
  <w:num w:numId="36" w16cid:durableId="1526794142">
    <w:abstractNumId w:val="2"/>
  </w:num>
  <w:num w:numId="37" w16cid:durableId="40910730">
    <w:abstractNumId w:val="31"/>
  </w:num>
  <w:num w:numId="38" w16cid:durableId="951008731">
    <w:abstractNumId w:val="15"/>
  </w:num>
  <w:num w:numId="39" w16cid:durableId="6402332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D95"/>
    <w:rsid w:val="00003426"/>
    <w:rsid w:val="00033BE0"/>
    <w:rsid w:val="000536B2"/>
    <w:rsid w:val="000615A2"/>
    <w:rsid w:val="001059DB"/>
    <w:rsid w:val="0011656E"/>
    <w:rsid w:val="00162D35"/>
    <w:rsid w:val="001E0FA3"/>
    <w:rsid w:val="00202335"/>
    <w:rsid w:val="00210701"/>
    <w:rsid w:val="00232B5E"/>
    <w:rsid w:val="002A4E85"/>
    <w:rsid w:val="002C1AE7"/>
    <w:rsid w:val="002C4AEA"/>
    <w:rsid w:val="002F5B9A"/>
    <w:rsid w:val="0030306F"/>
    <w:rsid w:val="003625C9"/>
    <w:rsid w:val="00373FF6"/>
    <w:rsid w:val="003D7FB5"/>
    <w:rsid w:val="00412363"/>
    <w:rsid w:val="00435480"/>
    <w:rsid w:val="00440F8E"/>
    <w:rsid w:val="004724A8"/>
    <w:rsid w:val="00497A3D"/>
    <w:rsid w:val="004D4472"/>
    <w:rsid w:val="0051469F"/>
    <w:rsid w:val="005208DE"/>
    <w:rsid w:val="00557D0D"/>
    <w:rsid w:val="00562EB9"/>
    <w:rsid w:val="00577D20"/>
    <w:rsid w:val="00613FC2"/>
    <w:rsid w:val="00615161"/>
    <w:rsid w:val="00616E30"/>
    <w:rsid w:val="00691D37"/>
    <w:rsid w:val="006E02EB"/>
    <w:rsid w:val="0071531A"/>
    <w:rsid w:val="00715446"/>
    <w:rsid w:val="007565F0"/>
    <w:rsid w:val="00771130"/>
    <w:rsid w:val="00772EA7"/>
    <w:rsid w:val="00775028"/>
    <w:rsid w:val="007F2F29"/>
    <w:rsid w:val="00831D9B"/>
    <w:rsid w:val="0083435F"/>
    <w:rsid w:val="008363B6"/>
    <w:rsid w:val="00865A75"/>
    <w:rsid w:val="00874EB9"/>
    <w:rsid w:val="008C5BD9"/>
    <w:rsid w:val="008C7C7F"/>
    <w:rsid w:val="008D2B66"/>
    <w:rsid w:val="00907AAB"/>
    <w:rsid w:val="00912090"/>
    <w:rsid w:val="009518F8"/>
    <w:rsid w:val="00954DA1"/>
    <w:rsid w:val="00972B33"/>
    <w:rsid w:val="009A0F3B"/>
    <w:rsid w:val="009A1465"/>
    <w:rsid w:val="009E3DB7"/>
    <w:rsid w:val="009F7CD3"/>
    <w:rsid w:val="00A025E8"/>
    <w:rsid w:val="00A0430B"/>
    <w:rsid w:val="00A14567"/>
    <w:rsid w:val="00A30227"/>
    <w:rsid w:val="00A44058"/>
    <w:rsid w:val="00A65D66"/>
    <w:rsid w:val="00A81531"/>
    <w:rsid w:val="00AA24D4"/>
    <w:rsid w:val="00AC3B88"/>
    <w:rsid w:val="00AC6D20"/>
    <w:rsid w:val="00B42D95"/>
    <w:rsid w:val="00B47B2D"/>
    <w:rsid w:val="00BD4594"/>
    <w:rsid w:val="00BF4B6F"/>
    <w:rsid w:val="00C03384"/>
    <w:rsid w:val="00C922A6"/>
    <w:rsid w:val="00CA5AD1"/>
    <w:rsid w:val="00CF591C"/>
    <w:rsid w:val="00D12044"/>
    <w:rsid w:val="00D55176"/>
    <w:rsid w:val="00DA669A"/>
    <w:rsid w:val="00DC163C"/>
    <w:rsid w:val="00DD09CD"/>
    <w:rsid w:val="00DE1B71"/>
    <w:rsid w:val="00DF09B4"/>
    <w:rsid w:val="00DF0B32"/>
    <w:rsid w:val="00DF5150"/>
    <w:rsid w:val="00E15C86"/>
    <w:rsid w:val="00E56B90"/>
    <w:rsid w:val="00E5775D"/>
    <w:rsid w:val="00E722E2"/>
    <w:rsid w:val="00E73EFE"/>
    <w:rsid w:val="00EC4153"/>
    <w:rsid w:val="00ED6725"/>
    <w:rsid w:val="00EE0607"/>
    <w:rsid w:val="00EE4626"/>
    <w:rsid w:val="00F37C2E"/>
    <w:rsid w:val="00F430EA"/>
    <w:rsid w:val="00F457A7"/>
    <w:rsid w:val="00F46718"/>
    <w:rsid w:val="00F47ED9"/>
    <w:rsid w:val="00FF1A33"/>
    <w:rsid w:val="00FF76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B897DFD"/>
  <w15:docId w15:val="{798F24D1-5899-452C-8164-B7BDFFA46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2D95"/>
    <w:pPr>
      <w:spacing w:after="160" w:line="259" w:lineRule="auto"/>
    </w:pPr>
  </w:style>
  <w:style w:type="paragraph" w:styleId="1">
    <w:name w:val="heading 1"/>
    <w:basedOn w:val="a"/>
    <w:next w:val="a"/>
    <w:link w:val="1Char"/>
    <w:qFormat/>
    <w:rsid w:val="00B42D95"/>
    <w:pPr>
      <w:keepNext/>
      <w:tabs>
        <w:tab w:val="left" w:pos="1985"/>
        <w:tab w:val="left" w:pos="4678"/>
        <w:tab w:val="left" w:pos="6521"/>
      </w:tabs>
      <w:spacing w:after="0" w:line="240" w:lineRule="auto"/>
      <w:ind w:right="-483"/>
      <w:outlineLvl w:val="0"/>
    </w:pPr>
    <w:rPr>
      <w:rFonts w:ascii="Times New Roman" w:eastAsia="Times New Roman" w:hAnsi="Times New Roman" w:cs="Times New Roman"/>
      <w:b/>
      <w:color w:val="000000"/>
      <w:sz w:val="24"/>
      <w:szCs w:val="20"/>
      <w:lang w:eastAsia="el-GR"/>
    </w:rPr>
  </w:style>
  <w:style w:type="paragraph" w:styleId="2">
    <w:name w:val="heading 2"/>
    <w:basedOn w:val="a"/>
    <w:next w:val="a"/>
    <w:link w:val="2Char"/>
    <w:uiPriority w:val="9"/>
    <w:semiHidden/>
    <w:unhideWhenUsed/>
    <w:qFormat/>
    <w:rsid w:val="00B42D9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D95"/>
    <w:pPr>
      <w:ind w:left="720"/>
      <w:contextualSpacing/>
    </w:pPr>
  </w:style>
  <w:style w:type="character" w:customStyle="1" w:styleId="1Char">
    <w:name w:val="Επικεφαλίδα 1 Char"/>
    <w:basedOn w:val="a0"/>
    <w:link w:val="1"/>
    <w:rsid w:val="00B42D95"/>
    <w:rPr>
      <w:rFonts w:ascii="Times New Roman" w:eastAsia="Times New Roman" w:hAnsi="Times New Roman" w:cs="Times New Roman"/>
      <w:b/>
      <w:color w:val="000000"/>
      <w:sz w:val="24"/>
      <w:szCs w:val="20"/>
      <w:lang w:eastAsia="el-GR"/>
    </w:rPr>
  </w:style>
  <w:style w:type="character" w:customStyle="1" w:styleId="2Char">
    <w:name w:val="Επικεφαλίδα 2 Char"/>
    <w:basedOn w:val="a0"/>
    <w:link w:val="2"/>
    <w:uiPriority w:val="9"/>
    <w:semiHidden/>
    <w:rsid w:val="00B42D95"/>
    <w:rPr>
      <w:rFonts w:asciiTheme="majorHAnsi" w:eastAsiaTheme="majorEastAsia" w:hAnsiTheme="majorHAnsi" w:cstheme="majorBidi"/>
      <w:b/>
      <w:bCs/>
      <w:color w:val="4F81BD" w:themeColor="accent1"/>
      <w:sz w:val="26"/>
      <w:szCs w:val="26"/>
    </w:rPr>
  </w:style>
  <w:style w:type="paragraph" w:styleId="a4">
    <w:name w:val="Body Text"/>
    <w:basedOn w:val="a"/>
    <w:link w:val="Char"/>
    <w:uiPriority w:val="1"/>
    <w:unhideWhenUsed/>
    <w:qFormat/>
    <w:rsid w:val="00B42D95"/>
    <w:pPr>
      <w:widowControl w:val="0"/>
      <w:autoSpaceDE w:val="0"/>
      <w:autoSpaceDN w:val="0"/>
      <w:spacing w:after="0" w:line="240" w:lineRule="auto"/>
    </w:pPr>
    <w:rPr>
      <w:rFonts w:ascii="Calibri" w:eastAsia="Calibri" w:hAnsi="Calibri" w:cs="Calibri"/>
      <w:lang w:eastAsia="el-GR" w:bidi="el-GR"/>
    </w:rPr>
  </w:style>
  <w:style w:type="character" w:customStyle="1" w:styleId="Char">
    <w:name w:val="Σώμα κειμένου Char"/>
    <w:basedOn w:val="a0"/>
    <w:link w:val="a4"/>
    <w:uiPriority w:val="1"/>
    <w:rsid w:val="00B42D95"/>
    <w:rPr>
      <w:rFonts w:ascii="Calibri" w:eastAsia="Calibri" w:hAnsi="Calibri" w:cs="Calibri"/>
      <w:lang w:eastAsia="el-GR" w:bidi="el-GR"/>
    </w:rPr>
  </w:style>
  <w:style w:type="character" w:customStyle="1" w:styleId="v1s2">
    <w:name w:val="v1s2"/>
    <w:basedOn w:val="a0"/>
    <w:rsid w:val="008363B6"/>
  </w:style>
  <w:style w:type="character" w:customStyle="1" w:styleId="v1s3">
    <w:name w:val="v1s3"/>
    <w:basedOn w:val="a0"/>
    <w:rsid w:val="008363B6"/>
  </w:style>
  <w:style w:type="character" w:customStyle="1" w:styleId="v1s4">
    <w:name w:val="v1s4"/>
    <w:basedOn w:val="a0"/>
    <w:rsid w:val="008363B6"/>
  </w:style>
  <w:style w:type="character" w:styleId="-">
    <w:name w:val="Hyperlink"/>
    <w:basedOn w:val="a0"/>
    <w:uiPriority w:val="99"/>
    <w:unhideWhenUsed/>
    <w:rsid w:val="002C1A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03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erragene.com.ar/en/regulaciones/htm-01-0520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rragene.com.ar/en/regulaciones/htm-01-012016/" TargetMode="External"/><Relationship Id="rId5" Type="http://schemas.openxmlformats.org/officeDocument/2006/relationships/hyperlink" Target="https://www.terragene.com.ar/en/regulaciones/iso-15883-12006/"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6522</Words>
  <Characters>35222</Characters>
  <Application>Microsoft Office Word</Application>
  <DocSecurity>0</DocSecurity>
  <Lines>293</Lines>
  <Paragraphs>83</Paragraphs>
  <ScaleCrop>false</ScaleCrop>
  <HeadingPairs>
    <vt:vector size="2" baseType="variant">
      <vt:variant>
        <vt:lpstr>Τίτλος</vt:lpstr>
      </vt:variant>
      <vt:variant>
        <vt:i4>1</vt:i4>
      </vt:variant>
    </vt:vector>
  </HeadingPairs>
  <TitlesOfParts>
    <vt:vector size="1" baseType="lpstr">
      <vt:lpstr/>
    </vt:vector>
  </TitlesOfParts>
  <Company>PGNP</Company>
  <LinksUpToDate>false</LinksUpToDate>
  <CharactersWithSpaces>41661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beyage</dc:creator>
  <cp:keywords/>
  <dc:description/>
  <cp:lastModifiedBy>ΠΑΥΛΟΠΟΥΛΟΥ ΠΑΝΑΓΙΩΤΑ</cp:lastModifiedBy>
  <cp:revision>2</cp:revision>
  <dcterms:created xsi:type="dcterms:W3CDTF">2026-05-27T11:03:00Z</dcterms:created>
  <dcterms:modified xsi:type="dcterms:W3CDTF">2026-05-27T11:03:00Z</dcterms:modified>
</cp:coreProperties>
</file>