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8325" w14:textId="76FC6DDA" w:rsidR="00267908" w:rsidRDefault="008E4900" w:rsidP="00276819">
      <w:r>
        <w:tab/>
        <w:t xml:space="preserve">ΤΕΧΝΙΚΕΣ ΠΡΟΔΙΑΓΡΑΦΕΣ ΣΑΡΩΤΗ ΕΓΓΡΑΦΩΝ </w:t>
      </w:r>
    </w:p>
    <w:p w14:paraId="5F18BF48" w14:textId="77777777" w:rsidR="008E4900" w:rsidRDefault="008E4900" w:rsidP="00276819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1"/>
        <w:gridCol w:w="4615"/>
      </w:tblGrid>
      <w:tr w:rsidR="008E4900" w:rsidRPr="008E4900" w14:paraId="6501EBA5" w14:textId="77777777" w:rsidTr="00BF31D6">
        <w:trPr>
          <w:trHeight w:val="416"/>
        </w:trPr>
        <w:tc>
          <w:tcPr>
            <w:tcW w:w="3681" w:type="dxa"/>
          </w:tcPr>
          <w:p w14:paraId="1CC17475" w14:textId="77777777" w:rsidR="008E4900" w:rsidRPr="008E4900" w:rsidRDefault="008E4900" w:rsidP="00BF31D6">
            <w:pPr>
              <w:rPr>
                <w:b/>
                <w:bCs/>
              </w:rPr>
            </w:pPr>
            <w:r w:rsidRPr="008E4900">
              <w:rPr>
                <w:b/>
                <w:bCs/>
              </w:rPr>
              <w:t>ΠΕΡΙΓΡΑΦΗ</w:t>
            </w:r>
          </w:p>
        </w:tc>
        <w:tc>
          <w:tcPr>
            <w:tcW w:w="4615" w:type="dxa"/>
          </w:tcPr>
          <w:p w14:paraId="449D6394" w14:textId="77777777" w:rsidR="008E4900" w:rsidRPr="008E4900" w:rsidRDefault="008E4900" w:rsidP="00BF31D6">
            <w:pPr>
              <w:rPr>
                <w:b/>
                <w:bCs/>
              </w:rPr>
            </w:pPr>
            <w:r w:rsidRPr="008E4900">
              <w:rPr>
                <w:b/>
                <w:bCs/>
              </w:rPr>
              <w:t>ΑΠΑΙΤΗΣΗ</w:t>
            </w:r>
          </w:p>
        </w:tc>
      </w:tr>
      <w:tr w:rsidR="008E4900" w:rsidRPr="00276819" w14:paraId="39760954" w14:textId="77777777" w:rsidTr="00BF31D6">
        <w:trPr>
          <w:trHeight w:val="416"/>
        </w:trPr>
        <w:tc>
          <w:tcPr>
            <w:tcW w:w="3681" w:type="dxa"/>
          </w:tcPr>
          <w:p w14:paraId="15BA12B4" w14:textId="77777777" w:rsidR="008E4900" w:rsidRPr="00276819" w:rsidRDefault="008E4900" w:rsidP="00BF31D6">
            <w:r w:rsidRPr="00276819">
              <w:t>Τύπος Σαρωτή</w:t>
            </w:r>
          </w:p>
        </w:tc>
        <w:tc>
          <w:tcPr>
            <w:tcW w:w="4615" w:type="dxa"/>
          </w:tcPr>
          <w:p w14:paraId="1E6C3D3D" w14:textId="77777777" w:rsidR="008E4900" w:rsidRPr="00276819" w:rsidRDefault="008E4900" w:rsidP="00BF31D6">
            <w:r w:rsidRPr="00276819">
              <w:t>Sheetfed (τροφοδότηση φύλλων)</w:t>
            </w:r>
          </w:p>
        </w:tc>
      </w:tr>
      <w:tr w:rsidR="008E4900" w:rsidRPr="00276819" w14:paraId="4EE7EE4E" w14:textId="77777777" w:rsidTr="00BF31D6">
        <w:trPr>
          <w:trHeight w:val="422"/>
        </w:trPr>
        <w:tc>
          <w:tcPr>
            <w:tcW w:w="3681" w:type="dxa"/>
          </w:tcPr>
          <w:p w14:paraId="0050AFE4" w14:textId="28E95363" w:rsidR="008E4900" w:rsidRPr="00276819" w:rsidRDefault="008E4900" w:rsidP="00BF31D6">
            <w:r w:rsidRPr="00276819">
              <w:t>Ταχύτητα Σάρωσης</w:t>
            </w:r>
            <w:r>
              <w:t xml:space="preserve"> </w:t>
            </w:r>
          </w:p>
        </w:tc>
        <w:tc>
          <w:tcPr>
            <w:tcW w:w="4615" w:type="dxa"/>
          </w:tcPr>
          <w:p w14:paraId="32785F2C" w14:textId="1440D0EC" w:rsidR="008E4900" w:rsidRPr="00276819" w:rsidRDefault="008E4900" w:rsidP="00BF31D6">
            <w:r>
              <w:t xml:space="preserve">&gt;= </w:t>
            </w:r>
            <w:r w:rsidRPr="00276819">
              <w:t xml:space="preserve">30 σελίδες/λεπτό (ppm) </w:t>
            </w:r>
            <w:r>
              <w:t xml:space="preserve">και &gt;= </w:t>
            </w:r>
            <w:r w:rsidRPr="00276819">
              <w:t>60 εικόνες/λεπτό (ipm)</w:t>
            </w:r>
          </w:p>
        </w:tc>
      </w:tr>
      <w:tr w:rsidR="008E4900" w:rsidRPr="00276819" w14:paraId="396B5F97" w14:textId="77777777" w:rsidTr="00BF31D6">
        <w:trPr>
          <w:trHeight w:val="419"/>
        </w:trPr>
        <w:tc>
          <w:tcPr>
            <w:tcW w:w="3681" w:type="dxa"/>
          </w:tcPr>
          <w:p w14:paraId="0667B2B3" w14:textId="2B4A9437" w:rsidR="008E4900" w:rsidRPr="00276819" w:rsidRDefault="008E4900" w:rsidP="00BF31D6">
            <w:r w:rsidRPr="008E4900">
              <w:t>Να διαθέτει διπλή όψη σάρωσης (duplex) σε μία διέλευση.</w:t>
            </w:r>
          </w:p>
        </w:tc>
        <w:tc>
          <w:tcPr>
            <w:tcW w:w="4615" w:type="dxa"/>
          </w:tcPr>
          <w:p w14:paraId="533F2B42" w14:textId="30CC4E6C" w:rsidR="008E4900" w:rsidRPr="00276819" w:rsidRDefault="008E4900" w:rsidP="00BF31D6">
            <w:r>
              <w:t xml:space="preserve">Ναι </w:t>
            </w:r>
          </w:p>
        </w:tc>
      </w:tr>
      <w:tr w:rsidR="008E4900" w:rsidRPr="00276819" w14:paraId="25A94174" w14:textId="77777777" w:rsidTr="00BF31D6">
        <w:trPr>
          <w:trHeight w:val="419"/>
        </w:trPr>
        <w:tc>
          <w:tcPr>
            <w:tcW w:w="3681" w:type="dxa"/>
          </w:tcPr>
          <w:p w14:paraId="63A709C9" w14:textId="77777777" w:rsidR="008E4900" w:rsidRPr="00276819" w:rsidRDefault="008E4900" w:rsidP="00BF31D6">
            <w:r w:rsidRPr="00276819">
              <w:t>Ανάλυση</w:t>
            </w:r>
          </w:p>
        </w:tc>
        <w:tc>
          <w:tcPr>
            <w:tcW w:w="4615" w:type="dxa"/>
          </w:tcPr>
          <w:p w14:paraId="1A2F5A55" w14:textId="77777777" w:rsidR="008E4900" w:rsidRPr="00276819" w:rsidRDefault="008E4900" w:rsidP="00BF31D6">
            <w:r w:rsidRPr="00276819">
              <w:t xml:space="preserve"> 600 x 600 dpi</w:t>
            </w:r>
          </w:p>
        </w:tc>
      </w:tr>
      <w:tr w:rsidR="008E4900" w:rsidRPr="00276819" w14:paraId="23090387" w14:textId="77777777" w:rsidTr="00BF31D6">
        <w:trPr>
          <w:trHeight w:val="836"/>
        </w:trPr>
        <w:tc>
          <w:tcPr>
            <w:tcW w:w="3681" w:type="dxa"/>
          </w:tcPr>
          <w:p w14:paraId="6940B90F" w14:textId="77777777" w:rsidR="008E4900" w:rsidRPr="00276819" w:rsidRDefault="008E4900" w:rsidP="00BF31D6">
            <w:r w:rsidRPr="00276819">
              <w:t>Αυτόματος Τροφοδότης Εγγράφων (ADF)</w:t>
            </w:r>
          </w:p>
        </w:tc>
        <w:tc>
          <w:tcPr>
            <w:tcW w:w="4615" w:type="dxa"/>
          </w:tcPr>
          <w:p w14:paraId="73085DF2" w14:textId="77777777" w:rsidR="008E4900" w:rsidRPr="00276819" w:rsidRDefault="008E4900" w:rsidP="00BF31D6">
            <w:r w:rsidRPr="00276819">
              <w:t>Χωρητικότητα 50 φύλλων</w:t>
            </w:r>
          </w:p>
        </w:tc>
      </w:tr>
      <w:tr w:rsidR="008E4900" w:rsidRPr="00276819" w14:paraId="7920A1DD" w14:textId="77777777" w:rsidTr="00BF31D6">
        <w:tc>
          <w:tcPr>
            <w:tcW w:w="3681" w:type="dxa"/>
          </w:tcPr>
          <w:p w14:paraId="6D051B4F" w14:textId="77777777" w:rsidR="008E4900" w:rsidRDefault="008E4900" w:rsidP="00BF31D6">
            <w:r w:rsidRPr="008E4900">
              <w:t>Bάθος χρώματος</w:t>
            </w:r>
          </w:p>
          <w:p w14:paraId="7A1DF072" w14:textId="11396C4C" w:rsidR="008E4900" w:rsidRPr="00276819" w:rsidRDefault="008E4900" w:rsidP="00BF31D6"/>
        </w:tc>
        <w:tc>
          <w:tcPr>
            <w:tcW w:w="4615" w:type="dxa"/>
          </w:tcPr>
          <w:p w14:paraId="699E4DEE" w14:textId="1E384A6F" w:rsidR="008E4900" w:rsidRPr="008E4900" w:rsidRDefault="008E4900" w:rsidP="00BF31D6">
            <w:pPr>
              <w:rPr>
                <w:lang w:val="en-US"/>
              </w:rPr>
            </w:pPr>
            <w:r>
              <w:t>&gt;=24</w:t>
            </w:r>
            <w:r>
              <w:rPr>
                <w:lang w:val="en-US"/>
              </w:rPr>
              <w:t>bit</w:t>
            </w:r>
          </w:p>
        </w:tc>
      </w:tr>
      <w:tr w:rsidR="008E4900" w:rsidRPr="00276819" w14:paraId="149FB72A" w14:textId="77777777" w:rsidTr="00BF31D6">
        <w:tc>
          <w:tcPr>
            <w:tcW w:w="3681" w:type="dxa"/>
          </w:tcPr>
          <w:p w14:paraId="2BD91A33" w14:textId="0E705E33" w:rsidR="008E4900" w:rsidRDefault="008E4900" w:rsidP="00BF31D6">
            <w:r w:rsidRPr="00276819">
              <w:t>Υποστηριζόμενα</w:t>
            </w:r>
            <w:r w:rsidRPr="00276819">
              <w:rPr>
                <w:lang w:val="en-US"/>
              </w:rPr>
              <w:t xml:space="preserve"> </w:t>
            </w:r>
            <w:r w:rsidRPr="00276819">
              <w:t>Μεγέθη</w:t>
            </w:r>
          </w:p>
          <w:p w14:paraId="42CEED4B" w14:textId="77777777" w:rsidR="008E4900" w:rsidRPr="00276819" w:rsidRDefault="008E4900" w:rsidP="00BF31D6">
            <w:pPr>
              <w:rPr>
                <w:lang w:val="en-US"/>
              </w:rPr>
            </w:pPr>
          </w:p>
        </w:tc>
        <w:tc>
          <w:tcPr>
            <w:tcW w:w="4615" w:type="dxa"/>
          </w:tcPr>
          <w:p w14:paraId="17723D20" w14:textId="77777777" w:rsidR="008E4900" w:rsidRPr="00276819" w:rsidRDefault="008E4900" w:rsidP="00BF31D6">
            <w:pPr>
              <w:rPr>
                <w:lang w:val="en-US"/>
              </w:rPr>
            </w:pPr>
            <w:r w:rsidRPr="00276819">
              <w:rPr>
                <w:lang w:val="en-US"/>
              </w:rPr>
              <w:t>A4, A5, A6, Legal, Executive</w:t>
            </w:r>
          </w:p>
        </w:tc>
      </w:tr>
      <w:tr w:rsidR="008E4900" w:rsidRPr="00276819" w14:paraId="67D81B17" w14:textId="77777777" w:rsidTr="00BF31D6">
        <w:tc>
          <w:tcPr>
            <w:tcW w:w="3681" w:type="dxa"/>
          </w:tcPr>
          <w:p w14:paraId="4E42851F" w14:textId="77777777" w:rsidR="008E4900" w:rsidRDefault="008E4900" w:rsidP="00BF31D6">
            <w:r w:rsidRPr="00276819">
              <w:t>Συνδεσιμότητα</w:t>
            </w:r>
          </w:p>
          <w:p w14:paraId="68F9DF4F" w14:textId="77777777" w:rsidR="008E4900" w:rsidRPr="00276819" w:rsidRDefault="008E4900" w:rsidP="00BF31D6"/>
        </w:tc>
        <w:tc>
          <w:tcPr>
            <w:tcW w:w="4615" w:type="dxa"/>
          </w:tcPr>
          <w:p w14:paraId="54F8CCDD" w14:textId="77777777" w:rsidR="008E4900" w:rsidRPr="00276819" w:rsidRDefault="008E4900" w:rsidP="00BF31D6">
            <w:r w:rsidRPr="00276819">
              <w:t xml:space="preserve"> USB 3.0, Ethernet </w:t>
            </w:r>
          </w:p>
        </w:tc>
      </w:tr>
      <w:tr w:rsidR="008E4900" w:rsidRPr="00276819" w14:paraId="5443DA23" w14:textId="77777777" w:rsidTr="00BF31D6">
        <w:tc>
          <w:tcPr>
            <w:tcW w:w="3681" w:type="dxa"/>
          </w:tcPr>
          <w:p w14:paraId="68943544" w14:textId="77777777" w:rsidR="008E4900" w:rsidRDefault="008E4900" w:rsidP="00BF31D6">
            <w:r w:rsidRPr="00276819">
              <w:t>OCR</w:t>
            </w:r>
          </w:p>
          <w:p w14:paraId="18CC71D5" w14:textId="77777777" w:rsidR="008E4900" w:rsidRPr="00276819" w:rsidRDefault="008E4900" w:rsidP="00BF31D6"/>
        </w:tc>
        <w:tc>
          <w:tcPr>
            <w:tcW w:w="4615" w:type="dxa"/>
          </w:tcPr>
          <w:p w14:paraId="7637C314" w14:textId="77777777" w:rsidR="008E4900" w:rsidRPr="00276819" w:rsidRDefault="008E4900" w:rsidP="00BF31D6">
            <w:r>
              <w:t>Ναι</w:t>
            </w:r>
          </w:p>
        </w:tc>
      </w:tr>
      <w:tr w:rsidR="008E4900" w14:paraId="46C9E7BF" w14:textId="77777777" w:rsidTr="00BF31D6">
        <w:tc>
          <w:tcPr>
            <w:tcW w:w="3681" w:type="dxa"/>
          </w:tcPr>
          <w:p w14:paraId="4A1464EE" w14:textId="77777777" w:rsidR="008E4900" w:rsidRDefault="008E4900" w:rsidP="00BF31D6">
            <w:r w:rsidRPr="00276819">
              <w:t>Όγκος Σάρωσης</w:t>
            </w:r>
          </w:p>
          <w:p w14:paraId="0B70CDBD" w14:textId="77777777" w:rsidR="008E4900" w:rsidRDefault="008E4900" w:rsidP="00BF31D6"/>
        </w:tc>
        <w:tc>
          <w:tcPr>
            <w:tcW w:w="4615" w:type="dxa"/>
          </w:tcPr>
          <w:p w14:paraId="019185E2" w14:textId="77777777" w:rsidR="008E4900" w:rsidRDefault="008E4900" w:rsidP="00BF31D6">
            <w:r>
              <w:rPr>
                <w:lang w:val="en-US"/>
              </w:rPr>
              <w:t>&gt;=</w:t>
            </w:r>
            <w:r w:rsidRPr="00276819">
              <w:t xml:space="preserve"> 4.000 σελίδες/μήνα</w:t>
            </w:r>
          </w:p>
        </w:tc>
      </w:tr>
    </w:tbl>
    <w:p w14:paraId="670743D0" w14:textId="77777777" w:rsidR="008E4900" w:rsidRDefault="008E4900" w:rsidP="00276819">
      <w:pPr>
        <w:rPr>
          <w:lang w:val="en-US"/>
        </w:rPr>
      </w:pPr>
    </w:p>
    <w:p w14:paraId="500E9095" w14:textId="212CFD37" w:rsidR="008E4900" w:rsidRPr="008E4900" w:rsidRDefault="008E4900" w:rsidP="00276819">
      <w:r>
        <w:t>Εκτιμόμενη τιμή: 300€ με ΦΠΑ</w:t>
      </w:r>
    </w:p>
    <w:sectPr w:rsidR="008E4900" w:rsidRPr="008E4900" w:rsidSect="008E49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F6"/>
    <w:rsid w:val="00014B31"/>
    <w:rsid w:val="00267908"/>
    <w:rsid w:val="00276819"/>
    <w:rsid w:val="00705A13"/>
    <w:rsid w:val="00717D7B"/>
    <w:rsid w:val="008E4900"/>
    <w:rsid w:val="009942F6"/>
    <w:rsid w:val="00A074D1"/>
    <w:rsid w:val="00B013F4"/>
    <w:rsid w:val="00BB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2124"/>
  <w15:chartTrackingRefBased/>
  <w15:docId w15:val="{0ED86857-E165-461D-9EC4-6BE916A0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94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4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94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4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4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4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4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4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4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94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94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94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942F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942F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942F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942F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942F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942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94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94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94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94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94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942F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942F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942F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94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942F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942F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76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Πιτουρά Θεώνη</dc:creator>
  <cp:keywords/>
  <dc:description/>
  <cp:lastModifiedBy>ΠΑΥΛΟΠΟΥΛΟΥ ΠΑΝΑΓΙΩΤΑ</cp:lastModifiedBy>
  <cp:revision>2</cp:revision>
  <dcterms:created xsi:type="dcterms:W3CDTF">2025-12-09T09:14:00Z</dcterms:created>
  <dcterms:modified xsi:type="dcterms:W3CDTF">2025-12-09T09:14:00Z</dcterms:modified>
</cp:coreProperties>
</file>